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DCA3F" w14:textId="77777777" w:rsidR="00DB789A" w:rsidRDefault="00C67750" w:rsidP="00DB789A">
      <w:pPr>
        <w:pStyle w:val="Heading1"/>
        <w:shd w:val="clear" w:color="auto" w:fill="005596"/>
        <w:tabs>
          <w:tab w:val="left" w:pos="3030"/>
        </w:tabs>
        <w:spacing w:before="0"/>
        <w:ind w:firstLine="90"/>
        <w:rPr>
          <w:color w:val="FFFFFF" w:themeColor="background1"/>
          <w:spacing w:val="20"/>
          <w:sz w:val="40"/>
          <w:szCs w:val="40"/>
          <w:lang w:eastAsia="en-CA"/>
        </w:rPr>
      </w:pPr>
      <w:r>
        <w:rPr>
          <w:color w:val="FFFFFF" w:themeColor="background1"/>
          <w:spacing w:val="20"/>
          <w:sz w:val="40"/>
          <w:szCs w:val="40"/>
          <w:lang w:eastAsia="en-CA"/>
        </w:rPr>
        <w:t xml:space="preserve">GBC Return to Sport Plan: </w:t>
      </w:r>
    </w:p>
    <w:p w14:paraId="2544C29B" w14:textId="29A0E081" w:rsidR="00AD29AC" w:rsidRPr="00DB789A" w:rsidRDefault="00674CB8" w:rsidP="00DB789A">
      <w:pPr>
        <w:pStyle w:val="Heading1"/>
        <w:shd w:val="clear" w:color="auto" w:fill="005596"/>
        <w:tabs>
          <w:tab w:val="left" w:pos="3030"/>
        </w:tabs>
        <w:spacing w:before="0"/>
        <w:ind w:firstLine="90"/>
        <w:rPr>
          <w:i/>
          <w:color w:val="FFFFFF" w:themeColor="background1"/>
          <w:spacing w:val="20"/>
          <w:sz w:val="40"/>
          <w:szCs w:val="40"/>
          <w:lang w:eastAsia="en-CA"/>
        </w:rPr>
      </w:pPr>
      <w:r>
        <w:rPr>
          <w:i/>
          <w:color w:val="FFFFFF" w:themeColor="background1"/>
          <w:spacing w:val="20"/>
          <w:sz w:val="40"/>
          <w:szCs w:val="40"/>
          <w:lang w:eastAsia="en-CA"/>
        </w:rPr>
        <w:t>Declaration of Compliance – Addendum August 2</w:t>
      </w:r>
      <w:r w:rsidR="00C50A51">
        <w:rPr>
          <w:i/>
          <w:color w:val="FFFFFF" w:themeColor="background1"/>
          <w:spacing w:val="20"/>
          <w:sz w:val="40"/>
          <w:szCs w:val="40"/>
          <w:lang w:eastAsia="en-CA"/>
        </w:rPr>
        <w:t>8</w:t>
      </w:r>
      <w:r>
        <w:rPr>
          <w:i/>
          <w:color w:val="FFFFFF" w:themeColor="background1"/>
          <w:spacing w:val="20"/>
          <w:sz w:val="40"/>
          <w:szCs w:val="40"/>
          <w:lang w:eastAsia="en-CA"/>
        </w:rPr>
        <w:t xml:space="preserve">, 2020 </w:t>
      </w:r>
    </w:p>
    <w:p w14:paraId="59EA878D" w14:textId="77777777" w:rsidR="00C67750" w:rsidRPr="00C67750" w:rsidRDefault="00C67750" w:rsidP="00C67750">
      <w:pPr>
        <w:rPr>
          <w:lang w:eastAsia="en-CA"/>
        </w:rPr>
      </w:pPr>
    </w:p>
    <w:p w14:paraId="155F24DC" w14:textId="77777777" w:rsidR="00AD29AC" w:rsidRPr="00C67750" w:rsidRDefault="00AD29AC" w:rsidP="00AD29AC">
      <w:pPr>
        <w:rPr>
          <w:rFonts w:ascii="Lato" w:hAnsi="Lato"/>
          <w:b/>
          <w:sz w:val="24"/>
        </w:rPr>
      </w:pPr>
      <w:r w:rsidRPr="00C67750">
        <w:rPr>
          <w:rFonts w:ascii="Lato" w:hAnsi="Lato"/>
          <w:b/>
          <w:sz w:val="24"/>
        </w:rPr>
        <w:t>August 2</w:t>
      </w:r>
      <w:r w:rsidR="00DB789A">
        <w:rPr>
          <w:rFonts w:ascii="Lato" w:hAnsi="Lato"/>
          <w:b/>
          <w:sz w:val="24"/>
        </w:rPr>
        <w:t>8</w:t>
      </w:r>
      <w:r w:rsidRPr="00C67750">
        <w:rPr>
          <w:rFonts w:ascii="Lato" w:hAnsi="Lato"/>
          <w:b/>
          <w:sz w:val="24"/>
        </w:rPr>
        <w:t xml:space="preserve">, 2020 </w:t>
      </w:r>
      <w:bookmarkStart w:id="0" w:name="_GoBack"/>
      <w:bookmarkEnd w:id="0"/>
    </w:p>
    <w:p w14:paraId="7E15D054" w14:textId="77777777" w:rsidR="00AD29AC" w:rsidRPr="00C67750" w:rsidRDefault="00AD29AC" w:rsidP="00AD29AC">
      <w:pPr>
        <w:rPr>
          <w:rFonts w:ascii="Lato" w:hAnsi="Lato"/>
          <w:sz w:val="20"/>
          <w:szCs w:val="20"/>
        </w:rPr>
      </w:pPr>
      <w:r w:rsidRPr="00C67750">
        <w:rPr>
          <w:rFonts w:ascii="Lato" w:hAnsi="Lato"/>
          <w:sz w:val="20"/>
          <w:szCs w:val="20"/>
        </w:rPr>
        <w:t xml:space="preserve">Effective August 24, 2020, the Government of BC and viaSport announced measures to progressively loosen restrictions on the sport sector. </w:t>
      </w:r>
      <w:proofErr w:type="spellStart"/>
      <w:r w:rsidRPr="00C67750">
        <w:rPr>
          <w:rFonts w:ascii="Lato" w:hAnsi="Lato"/>
          <w:sz w:val="20"/>
          <w:szCs w:val="20"/>
        </w:rPr>
        <w:t>viaSport’s</w:t>
      </w:r>
      <w:proofErr w:type="spellEnd"/>
      <w:r w:rsidRPr="00C67750">
        <w:rPr>
          <w:rFonts w:ascii="Lato" w:hAnsi="Lato"/>
          <w:sz w:val="20"/>
          <w:szCs w:val="20"/>
        </w:rPr>
        <w:t xml:space="preserve"> Return to Sport document has been updated accordingly, and is available </w:t>
      </w:r>
      <w:hyperlink r:id="rId5" w:history="1">
        <w:r w:rsidRPr="00C67750">
          <w:rPr>
            <w:rStyle w:val="Hyperlink"/>
            <w:rFonts w:ascii="Lato" w:hAnsi="Lato"/>
          </w:rPr>
          <w:t>here</w:t>
        </w:r>
      </w:hyperlink>
      <w:r w:rsidRPr="00C67750">
        <w:rPr>
          <w:rFonts w:ascii="Lato" w:hAnsi="Lato"/>
          <w:sz w:val="20"/>
          <w:szCs w:val="20"/>
        </w:rPr>
        <w:t xml:space="preserve">. </w:t>
      </w:r>
      <w:r w:rsidR="00E83E18" w:rsidRPr="00C67750">
        <w:rPr>
          <w:rFonts w:ascii="Lato" w:hAnsi="Lato"/>
          <w:sz w:val="20"/>
          <w:szCs w:val="20"/>
        </w:rPr>
        <w:t>New updates</w:t>
      </w:r>
      <w:r w:rsidR="00E83E18">
        <w:rPr>
          <w:rFonts w:ascii="Lato" w:hAnsi="Lato"/>
          <w:sz w:val="20"/>
          <w:szCs w:val="20"/>
        </w:rPr>
        <w:t xml:space="preserve"> to</w:t>
      </w:r>
      <w:r w:rsidR="00E83E18" w:rsidRPr="00C67750">
        <w:rPr>
          <w:rFonts w:ascii="Lato" w:hAnsi="Lato"/>
          <w:sz w:val="20"/>
          <w:szCs w:val="20"/>
        </w:rPr>
        <w:t xml:space="preserve"> </w:t>
      </w:r>
      <w:hyperlink r:id="rId6" w:history="1">
        <w:r w:rsidR="00E83E18" w:rsidRPr="006779FB">
          <w:rPr>
            <w:rStyle w:val="Hyperlink"/>
            <w:rFonts w:ascii="Lato" w:hAnsi="Lato"/>
            <w:sz w:val="20"/>
            <w:szCs w:val="20"/>
          </w:rPr>
          <w:t>GBC’s Return to Sport document</w:t>
        </w:r>
      </w:hyperlink>
      <w:r w:rsidR="00E83E18" w:rsidRPr="00C67750">
        <w:rPr>
          <w:rFonts w:ascii="Lato" w:hAnsi="Lato"/>
          <w:sz w:val="20"/>
          <w:szCs w:val="20"/>
        </w:rPr>
        <w:t xml:space="preserve"> appear highlighted in yellow.</w:t>
      </w:r>
    </w:p>
    <w:p w14:paraId="25E62080" w14:textId="77777777" w:rsidR="00AD29AC" w:rsidRPr="00C67750" w:rsidRDefault="00AD29AC" w:rsidP="00AD29AC">
      <w:pPr>
        <w:rPr>
          <w:rFonts w:ascii="Lato" w:hAnsi="Lato"/>
          <w:sz w:val="20"/>
          <w:szCs w:val="20"/>
        </w:rPr>
      </w:pPr>
      <w:r w:rsidRPr="00C67750">
        <w:rPr>
          <w:rFonts w:ascii="Lato" w:hAnsi="Lato"/>
          <w:sz w:val="20"/>
          <w:szCs w:val="20"/>
        </w:rPr>
        <w:t xml:space="preserve">The focus during this new phase is to carefully increase the number of contacts and contact intensity in sport. </w:t>
      </w:r>
    </w:p>
    <w:p w14:paraId="08799D41" w14:textId="172439DE" w:rsidR="006779FB" w:rsidRPr="00E83E18" w:rsidRDefault="00DB789A" w:rsidP="00AD29AC">
      <w:pPr>
        <w:rPr>
          <w:rFonts w:ascii="Lato" w:hAnsi="Lato"/>
          <w:i/>
          <w:sz w:val="20"/>
          <w:szCs w:val="20"/>
        </w:rPr>
      </w:pPr>
      <w:r>
        <w:rPr>
          <w:rFonts w:ascii="Lato" w:hAnsi="Lato"/>
          <w:sz w:val="20"/>
          <w:szCs w:val="20"/>
        </w:rPr>
        <w:t xml:space="preserve">This document has been created </w:t>
      </w:r>
      <w:r w:rsidR="00674CB8">
        <w:rPr>
          <w:rFonts w:ascii="Lato" w:hAnsi="Lato"/>
          <w:sz w:val="20"/>
          <w:szCs w:val="20"/>
        </w:rPr>
        <w:t xml:space="preserve">as a template </w:t>
      </w:r>
      <w:r>
        <w:rPr>
          <w:rFonts w:ascii="Lato" w:hAnsi="Lato"/>
          <w:sz w:val="20"/>
          <w:szCs w:val="20"/>
        </w:rPr>
        <w:t>for GBC member clubs to use as an addendum to their Return to Sport plans</w:t>
      </w:r>
      <w:r w:rsidR="00674CB8">
        <w:rPr>
          <w:rFonts w:ascii="Lato" w:hAnsi="Lato"/>
          <w:sz w:val="20"/>
          <w:szCs w:val="20"/>
        </w:rPr>
        <w:t xml:space="preserve">. </w:t>
      </w:r>
      <w:r>
        <w:rPr>
          <w:rFonts w:ascii="Lato" w:hAnsi="Lato"/>
          <w:i/>
          <w:sz w:val="20"/>
          <w:szCs w:val="20"/>
        </w:rPr>
        <w:t xml:space="preserve">All clubs must complete this document and send a signed copy to </w:t>
      </w:r>
      <w:hyperlink r:id="rId7" w:history="1">
        <w:r w:rsidRPr="006570D6">
          <w:rPr>
            <w:rStyle w:val="Hyperlink"/>
            <w:rFonts w:ascii="Lato" w:hAnsi="Lato"/>
            <w:i/>
            <w:sz w:val="20"/>
            <w:szCs w:val="20"/>
          </w:rPr>
          <w:t>nkindrachuk@gymbc.org</w:t>
        </w:r>
      </w:hyperlink>
      <w:r>
        <w:rPr>
          <w:rFonts w:ascii="Lato" w:hAnsi="Lato"/>
          <w:i/>
          <w:sz w:val="20"/>
          <w:szCs w:val="20"/>
        </w:rPr>
        <w:t xml:space="preserve"> as soon as possible. </w:t>
      </w:r>
    </w:p>
    <w:p w14:paraId="3C92766B" w14:textId="0B92BB33" w:rsidR="006779FB" w:rsidRPr="006779FB" w:rsidRDefault="003B5EBA" w:rsidP="00AD29AC">
      <w:pPr>
        <w:rPr>
          <w:rFonts w:ascii="Lato" w:eastAsia="Times New Roman" w:hAnsi="Lato" w:cs="Arial"/>
          <w:b/>
          <w:i/>
          <w:color w:val="000000"/>
          <w:sz w:val="24"/>
          <w:szCs w:val="24"/>
          <w:lang w:eastAsia="en-CA"/>
        </w:rPr>
      </w:pPr>
      <w:r>
        <w:rPr>
          <w:rFonts w:ascii="Lato" w:eastAsia="Times New Roman" w:hAnsi="Lato" w:cs="Arial"/>
          <w:b/>
          <w:i/>
          <w:color w:val="000000"/>
          <w:sz w:val="24"/>
          <w:szCs w:val="24"/>
          <w:lang w:eastAsia="en-CA"/>
        </w:rPr>
        <w:t>Changes implemented as of August 24, 2020</w:t>
      </w:r>
    </w:p>
    <w:p w14:paraId="59D5BC5D" w14:textId="77777777" w:rsidR="00AD29AC" w:rsidRPr="00C67750" w:rsidRDefault="00AD29AC" w:rsidP="00AD29AC">
      <w:pPr>
        <w:rPr>
          <w:rFonts w:ascii="Lato" w:eastAsia="Times New Roman" w:hAnsi="Lato" w:cs="Arial"/>
          <w:b/>
          <w:color w:val="000000"/>
          <w:sz w:val="20"/>
          <w:szCs w:val="20"/>
          <w:lang w:eastAsia="en-CA"/>
        </w:rPr>
      </w:pPr>
      <w:r w:rsidRPr="00C67750">
        <w:rPr>
          <w:rFonts w:ascii="Lato" w:eastAsia="Times New Roman" w:hAnsi="Lato" w:cs="Arial"/>
          <w:b/>
          <w:color w:val="000000"/>
          <w:sz w:val="20"/>
          <w:szCs w:val="20"/>
          <w:lang w:eastAsia="en-CA"/>
        </w:rPr>
        <w:t>Contact Tracing</w:t>
      </w:r>
    </w:p>
    <w:p w14:paraId="77A81F49" w14:textId="172453E5" w:rsidR="00E83E18" w:rsidRDefault="00E83E18" w:rsidP="00AD29AC">
      <w:pPr>
        <w:rPr>
          <w:rFonts w:ascii="Lato" w:eastAsia="Times New Roman" w:hAnsi="Lato" w:cs="Arial"/>
          <w:color w:val="000000"/>
          <w:sz w:val="20"/>
          <w:szCs w:val="20"/>
          <w:lang w:eastAsia="en-CA"/>
        </w:rPr>
      </w:pPr>
      <w:r w:rsidRPr="00E83E18">
        <w:rPr>
          <w:rFonts w:ascii="Lato" w:eastAsia="Times New Roman" w:hAnsi="Lato" w:cs="Arial"/>
          <w:b/>
          <w:color w:val="000000"/>
          <w:sz w:val="20"/>
          <w:szCs w:val="20"/>
          <w:highlight w:val="yellow"/>
          <w:lang w:eastAsia="en-CA"/>
        </w:rPr>
        <w:t>INSERT CLUB NAME</w:t>
      </w:r>
      <w:r>
        <w:rPr>
          <w:rFonts w:ascii="Lato" w:eastAsia="Times New Roman" w:hAnsi="Lato" w:cs="Arial"/>
          <w:b/>
          <w:color w:val="000000"/>
          <w:sz w:val="20"/>
          <w:szCs w:val="20"/>
          <w:lang w:eastAsia="en-CA"/>
        </w:rPr>
        <w:t xml:space="preserve"> </w:t>
      </w:r>
      <w:r>
        <w:rPr>
          <w:rFonts w:ascii="Lato" w:eastAsia="Times New Roman" w:hAnsi="Lato" w:cs="Arial"/>
          <w:color w:val="000000"/>
          <w:sz w:val="20"/>
          <w:szCs w:val="20"/>
          <w:lang w:eastAsia="en-CA"/>
        </w:rPr>
        <w:t xml:space="preserve">will </w:t>
      </w:r>
      <w:r w:rsidRPr="00C67750">
        <w:rPr>
          <w:rFonts w:ascii="Lato" w:eastAsia="Times New Roman" w:hAnsi="Lato" w:cs="Arial"/>
          <w:color w:val="000000"/>
          <w:sz w:val="20"/>
          <w:szCs w:val="20"/>
          <w:lang w:eastAsia="en-CA"/>
        </w:rPr>
        <w:t xml:space="preserve">provide </w:t>
      </w:r>
      <w:r>
        <w:rPr>
          <w:rFonts w:ascii="Lato" w:eastAsia="Times New Roman" w:hAnsi="Lato" w:cs="Arial"/>
          <w:color w:val="000000"/>
          <w:sz w:val="20"/>
          <w:szCs w:val="20"/>
          <w:lang w:eastAsia="en-CA"/>
        </w:rPr>
        <w:t>our</w:t>
      </w:r>
      <w:r w:rsidRPr="00C67750">
        <w:rPr>
          <w:rFonts w:ascii="Lato" w:eastAsia="Times New Roman" w:hAnsi="Lato" w:cs="Arial"/>
          <w:color w:val="000000"/>
          <w:sz w:val="20"/>
          <w:szCs w:val="20"/>
          <w:lang w:eastAsia="en-CA"/>
        </w:rPr>
        <w:t xml:space="preserve"> facility operator </w:t>
      </w:r>
      <w:r>
        <w:rPr>
          <w:rFonts w:ascii="Lato" w:eastAsia="Times New Roman" w:hAnsi="Lato" w:cs="Arial"/>
          <w:color w:val="000000"/>
          <w:sz w:val="20"/>
          <w:szCs w:val="20"/>
          <w:lang w:eastAsia="en-CA"/>
        </w:rPr>
        <w:t xml:space="preserve">(or track internally if we manage our facility) </w:t>
      </w:r>
      <w:r w:rsidRPr="00C67750">
        <w:rPr>
          <w:rFonts w:ascii="Lato" w:eastAsia="Times New Roman" w:hAnsi="Lato" w:cs="Arial"/>
          <w:color w:val="000000"/>
          <w:sz w:val="20"/>
          <w:szCs w:val="20"/>
          <w:lang w:eastAsia="en-CA"/>
        </w:rPr>
        <w:t>with the first and last names and telephone number, or email address of all participants</w:t>
      </w:r>
      <w:r>
        <w:rPr>
          <w:rFonts w:ascii="Lato" w:eastAsia="Times New Roman" w:hAnsi="Lato" w:cs="Arial"/>
          <w:color w:val="000000"/>
          <w:sz w:val="20"/>
          <w:szCs w:val="20"/>
          <w:lang w:eastAsia="en-CA"/>
        </w:rPr>
        <w:t xml:space="preserve">. We are committed to following the </w:t>
      </w:r>
      <w:hyperlink r:id="rId8" w:history="1">
        <w:r w:rsidRPr="00C67750">
          <w:rPr>
            <w:rStyle w:val="Hyperlink"/>
            <w:rFonts w:ascii="Lato" w:eastAsia="Times New Roman" w:hAnsi="Lato" w:cs="Arial"/>
            <w:lang w:eastAsia="en-CA"/>
          </w:rPr>
          <w:t>Ministerial Order</w:t>
        </w:r>
      </w:hyperlink>
      <w:r>
        <w:rPr>
          <w:rStyle w:val="Hyperlink"/>
          <w:rFonts w:ascii="Lato" w:eastAsia="Times New Roman" w:hAnsi="Lato" w:cs="Arial"/>
          <w:sz w:val="20"/>
          <w:szCs w:val="20"/>
          <w:lang w:eastAsia="en-CA"/>
        </w:rPr>
        <w:t xml:space="preserve"> </w:t>
      </w:r>
      <w:r w:rsidRPr="00E83E18">
        <w:rPr>
          <w:rStyle w:val="Hyperlink"/>
          <w:rFonts w:ascii="Lato" w:eastAsia="Times New Roman" w:hAnsi="Lato" w:cs="Arial"/>
          <w:color w:val="auto"/>
          <w:sz w:val="20"/>
          <w:szCs w:val="20"/>
          <w:u w:val="none"/>
          <w:lang w:eastAsia="en-CA"/>
        </w:rPr>
        <w:t xml:space="preserve">to ensure that contact tracing can be completed promptly if required. </w:t>
      </w:r>
    </w:p>
    <w:p w14:paraId="07C53C1E" w14:textId="77777777" w:rsidR="00AD29AC" w:rsidRPr="00C67750" w:rsidRDefault="00AD29AC" w:rsidP="00AD29AC">
      <w:pPr>
        <w:rPr>
          <w:rFonts w:ascii="Lato" w:hAnsi="Lato"/>
          <w:b/>
          <w:sz w:val="20"/>
          <w:szCs w:val="20"/>
        </w:rPr>
      </w:pPr>
      <w:r w:rsidRPr="00C67750">
        <w:rPr>
          <w:rFonts w:ascii="Lato" w:hAnsi="Lato"/>
          <w:b/>
          <w:sz w:val="20"/>
          <w:szCs w:val="20"/>
        </w:rPr>
        <w:t>Spotting</w:t>
      </w:r>
    </w:p>
    <w:p w14:paraId="34A00378" w14:textId="77777777" w:rsidR="00E83E18" w:rsidRDefault="00E83E18" w:rsidP="00AD29AC">
      <w:pPr>
        <w:spacing w:after="0" w:line="240" w:lineRule="auto"/>
        <w:textAlignment w:val="baseline"/>
        <w:rPr>
          <w:rFonts w:ascii="Lato" w:eastAsia="Times New Roman" w:hAnsi="Lato" w:cs="Arial"/>
          <w:color w:val="000000"/>
          <w:sz w:val="20"/>
          <w:szCs w:val="20"/>
          <w:lang w:eastAsia="en-CA"/>
        </w:rPr>
      </w:pPr>
      <w:r w:rsidRPr="00E83E18">
        <w:rPr>
          <w:rFonts w:ascii="Lato" w:eastAsia="Times New Roman" w:hAnsi="Lato" w:cs="Arial"/>
          <w:b/>
          <w:color w:val="000000"/>
          <w:sz w:val="20"/>
          <w:szCs w:val="20"/>
          <w:highlight w:val="yellow"/>
          <w:lang w:eastAsia="en-CA"/>
        </w:rPr>
        <w:t>INSERT CLUB NAME</w:t>
      </w:r>
      <w:r>
        <w:rPr>
          <w:rFonts w:ascii="Lato" w:eastAsia="Times New Roman" w:hAnsi="Lato" w:cs="Arial"/>
          <w:b/>
          <w:color w:val="000000"/>
          <w:sz w:val="20"/>
          <w:szCs w:val="20"/>
          <w:lang w:eastAsia="en-CA"/>
        </w:rPr>
        <w:t xml:space="preserve"> </w:t>
      </w:r>
      <w:r>
        <w:rPr>
          <w:rFonts w:ascii="Lato" w:eastAsia="Times New Roman" w:hAnsi="Lato" w:cs="Arial"/>
          <w:color w:val="000000"/>
          <w:sz w:val="20"/>
          <w:szCs w:val="20"/>
          <w:lang w:eastAsia="en-CA"/>
        </w:rPr>
        <w:t xml:space="preserve">will remain committed to physical distancing practices while operating. </w:t>
      </w:r>
    </w:p>
    <w:p w14:paraId="79B1F1C0" w14:textId="77777777" w:rsidR="00E83E18" w:rsidRDefault="00E83E18" w:rsidP="00AD29AC">
      <w:pPr>
        <w:spacing w:after="0" w:line="240" w:lineRule="auto"/>
        <w:textAlignment w:val="baseline"/>
        <w:rPr>
          <w:rFonts w:ascii="Lato" w:eastAsia="Times New Roman" w:hAnsi="Lato" w:cs="Arial"/>
          <w:color w:val="000000"/>
          <w:sz w:val="20"/>
          <w:szCs w:val="20"/>
          <w:lang w:eastAsia="en-CA"/>
        </w:rPr>
      </w:pPr>
    </w:p>
    <w:p w14:paraId="3A9446D1" w14:textId="331EC642" w:rsidR="00AD29AC" w:rsidRPr="00C67750" w:rsidRDefault="00E83E18" w:rsidP="00AD29AC">
      <w:pPr>
        <w:spacing w:after="0" w:line="240" w:lineRule="auto"/>
        <w:textAlignment w:val="baseline"/>
        <w:rPr>
          <w:rFonts w:ascii="Lato" w:eastAsia="Times New Roman" w:hAnsi="Lato" w:cs="Arial"/>
          <w:color w:val="000000"/>
          <w:sz w:val="20"/>
          <w:szCs w:val="20"/>
          <w:lang w:eastAsia="en-CA"/>
        </w:rPr>
      </w:pPr>
      <w:r w:rsidRPr="00E83E18">
        <w:rPr>
          <w:rFonts w:ascii="Lato" w:eastAsia="Times New Roman" w:hAnsi="Lato" w:cs="Arial"/>
          <w:b/>
          <w:color w:val="000000"/>
          <w:sz w:val="20"/>
          <w:szCs w:val="20"/>
          <w:highlight w:val="yellow"/>
          <w:lang w:eastAsia="en-CA"/>
        </w:rPr>
        <w:t>INSERT CLUB NAME</w:t>
      </w:r>
      <w:r>
        <w:rPr>
          <w:rFonts w:ascii="Lato" w:eastAsia="Times New Roman" w:hAnsi="Lato" w:cs="Arial"/>
          <w:b/>
          <w:color w:val="000000"/>
          <w:sz w:val="20"/>
          <w:szCs w:val="20"/>
          <w:lang w:eastAsia="en-CA"/>
        </w:rPr>
        <w:t xml:space="preserve"> </w:t>
      </w:r>
      <w:r>
        <w:rPr>
          <w:rFonts w:ascii="Lato" w:eastAsia="Times New Roman" w:hAnsi="Lato" w:cs="Arial"/>
          <w:color w:val="000000"/>
          <w:sz w:val="20"/>
          <w:szCs w:val="20"/>
          <w:lang w:eastAsia="en-CA"/>
        </w:rPr>
        <w:t xml:space="preserve">will </w:t>
      </w:r>
      <w:r w:rsidR="00AD29AC" w:rsidRPr="00C67750">
        <w:rPr>
          <w:rFonts w:ascii="Lato" w:eastAsia="Times New Roman" w:hAnsi="Lato" w:cs="Arial"/>
          <w:color w:val="000000"/>
          <w:sz w:val="20"/>
          <w:szCs w:val="20"/>
          <w:lang w:eastAsia="en-CA"/>
        </w:rPr>
        <w:t>permit</w:t>
      </w:r>
      <w:r>
        <w:rPr>
          <w:rFonts w:ascii="Lato" w:eastAsia="Times New Roman" w:hAnsi="Lato" w:cs="Arial"/>
          <w:color w:val="000000"/>
          <w:sz w:val="20"/>
          <w:szCs w:val="20"/>
          <w:lang w:eastAsia="en-CA"/>
        </w:rPr>
        <w:t xml:space="preserve"> its coaches</w:t>
      </w:r>
      <w:r w:rsidR="00AD29AC" w:rsidRPr="00C67750">
        <w:rPr>
          <w:rFonts w:ascii="Lato" w:eastAsia="Times New Roman" w:hAnsi="Lato" w:cs="Arial"/>
          <w:color w:val="000000"/>
          <w:sz w:val="20"/>
          <w:szCs w:val="20"/>
          <w:lang w:eastAsia="en-CA"/>
        </w:rPr>
        <w:t xml:space="preserve"> to spot athletes who are learning new skills, or when spotting is required for safety</w:t>
      </w:r>
      <w:r w:rsidR="00F837BA">
        <w:rPr>
          <w:rFonts w:ascii="Lato" w:eastAsia="Times New Roman" w:hAnsi="Lato" w:cs="Arial"/>
          <w:color w:val="000000"/>
          <w:sz w:val="20"/>
          <w:szCs w:val="20"/>
          <w:lang w:eastAsia="en-CA"/>
        </w:rPr>
        <w:t xml:space="preserve">. </w:t>
      </w:r>
      <w:r w:rsidR="00AD29AC" w:rsidRPr="00C67750">
        <w:rPr>
          <w:rFonts w:ascii="Lato" w:eastAsia="Times New Roman" w:hAnsi="Lato" w:cs="Arial"/>
          <w:color w:val="000000"/>
          <w:sz w:val="20"/>
          <w:szCs w:val="20"/>
          <w:lang w:eastAsia="en-CA"/>
        </w:rPr>
        <w:t>Coaches</w:t>
      </w:r>
      <w:r w:rsidR="00AD29AC" w:rsidRPr="00C67750">
        <w:rPr>
          <w:rFonts w:ascii="Lato" w:eastAsia="Times New Roman" w:hAnsi="Lato" w:cs="Arial"/>
          <w:b/>
          <w:color w:val="000000"/>
          <w:sz w:val="20"/>
          <w:szCs w:val="20"/>
          <w:lang w:eastAsia="en-CA"/>
        </w:rPr>
        <w:t xml:space="preserve"> must </w:t>
      </w:r>
      <w:r w:rsidR="00AD29AC" w:rsidRPr="00C67750">
        <w:rPr>
          <w:rFonts w:ascii="Lato" w:eastAsia="Times New Roman" w:hAnsi="Lato" w:cs="Arial"/>
          <w:color w:val="000000"/>
          <w:sz w:val="20"/>
          <w:szCs w:val="20"/>
          <w:lang w:eastAsia="en-CA"/>
        </w:rPr>
        <w:t xml:space="preserve">wear masks when spotting athletes, and coaches </w:t>
      </w:r>
      <w:r w:rsidR="00AD29AC" w:rsidRPr="00C67750">
        <w:rPr>
          <w:rFonts w:ascii="Lato" w:eastAsia="Times New Roman" w:hAnsi="Lato" w:cs="Arial"/>
          <w:b/>
          <w:color w:val="000000"/>
          <w:sz w:val="20"/>
          <w:szCs w:val="20"/>
          <w:lang w:eastAsia="en-CA"/>
        </w:rPr>
        <w:t>must</w:t>
      </w:r>
      <w:r w:rsidR="00AD29AC" w:rsidRPr="00C67750">
        <w:rPr>
          <w:rFonts w:ascii="Lato" w:eastAsia="Times New Roman" w:hAnsi="Lato" w:cs="Arial"/>
          <w:color w:val="000000"/>
          <w:sz w:val="20"/>
          <w:szCs w:val="20"/>
          <w:lang w:eastAsia="en-CA"/>
        </w:rPr>
        <w:t xml:space="preserve"> also sanitize their hands between spotting different athletes. </w:t>
      </w:r>
    </w:p>
    <w:p w14:paraId="656D8156" w14:textId="77777777" w:rsidR="00AD29AC" w:rsidRPr="00C67750" w:rsidRDefault="00AD29AC" w:rsidP="00AD29AC">
      <w:pPr>
        <w:spacing w:after="0" w:line="240" w:lineRule="auto"/>
        <w:textAlignment w:val="baseline"/>
        <w:rPr>
          <w:rFonts w:ascii="Lato" w:hAnsi="Lato"/>
          <w:b/>
          <w:sz w:val="20"/>
          <w:szCs w:val="20"/>
          <w:u w:val="single"/>
        </w:rPr>
      </w:pPr>
    </w:p>
    <w:p w14:paraId="3507B009" w14:textId="77777777" w:rsidR="00AD29AC" w:rsidRPr="00C67750" w:rsidRDefault="00AD29AC" w:rsidP="00AD29AC">
      <w:pPr>
        <w:rPr>
          <w:rFonts w:ascii="Lato" w:hAnsi="Lato"/>
          <w:b/>
          <w:sz w:val="20"/>
          <w:szCs w:val="20"/>
        </w:rPr>
      </w:pPr>
      <w:r w:rsidRPr="00C67750">
        <w:rPr>
          <w:rFonts w:ascii="Lato" w:hAnsi="Lato"/>
          <w:b/>
          <w:sz w:val="20"/>
          <w:szCs w:val="20"/>
        </w:rPr>
        <w:t>Cohorts and Physical Distancing</w:t>
      </w:r>
    </w:p>
    <w:p w14:paraId="02F9236A" w14:textId="77777777" w:rsidR="00AD29AC" w:rsidRPr="00C67750" w:rsidRDefault="00F837BA" w:rsidP="00AD29AC">
      <w:pPr>
        <w:rPr>
          <w:rFonts w:ascii="Lato" w:hAnsi="Lato"/>
          <w:sz w:val="20"/>
          <w:szCs w:val="20"/>
        </w:rPr>
      </w:pPr>
      <w:r w:rsidRPr="00E83E18">
        <w:rPr>
          <w:rFonts w:ascii="Lato" w:eastAsia="Times New Roman" w:hAnsi="Lato" w:cs="Arial"/>
          <w:b/>
          <w:color w:val="000000"/>
          <w:sz w:val="20"/>
          <w:szCs w:val="20"/>
          <w:highlight w:val="yellow"/>
          <w:lang w:eastAsia="en-CA"/>
        </w:rPr>
        <w:t>INSERT CLUB NAME</w:t>
      </w:r>
      <w:r>
        <w:rPr>
          <w:rFonts w:ascii="Lato" w:eastAsia="Times New Roman" w:hAnsi="Lato" w:cs="Arial"/>
          <w:b/>
          <w:color w:val="000000"/>
          <w:sz w:val="20"/>
          <w:szCs w:val="20"/>
          <w:highlight w:val="yellow"/>
          <w:lang w:eastAsia="en-CA"/>
        </w:rPr>
        <w:t xml:space="preserve"> </w:t>
      </w:r>
      <w:r>
        <w:rPr>
          <w:rFonts w:ascii="Lato" w:hAnsi="Lato"/>
          <w:sz w:val="20"/>
          <w:szCs w:val="20"/>
        </w:rPr>
        <w:t xml:space="preserve"> will carefully consider the safety and usefulness of cohorts in our club environment. </w:t>
      </w:r>
      <w:r w:rsidR="00AD29AC" w:rsidRPr="00C67750">
        <w:rPr>
          <w:rFonts w:ascii="Lato" w:hAnsi="Lato"/>
          <w:sz w:val="20"/>
          <w:szCs w:val="20"/>
        </w:rPr>
        <w:t xml:space="preserve">In </w:t>
      </w:r>
      <w:r>
        <w:rPr>
          <w:rFonts w:ascii="Lato" w:hAnsi="Lato"/>
          <w:sz w:val="20"/>
          <w:szCs w:val="20"/>
        </w:rPr>
        <w:t>our club</w:t>
      </w:r>
      <w:r w:rsidR="00AD29AC" w:rsidRPr="00C67750">
        <w:rPr>
          <w:rFonts w:ascii="Lato" w:hAnsi="Lato"/>
          <w:sz w:val="20"/>
          <w:szCs w:val="20"/>
        </w:rPr>
        <w:t xml:space="preserve">, a cohort is a group of participants who primarily interact with each other over an extended period of time (i.e., a series of </w:t>
      </w:r>
      <w:r>
        <w:rPr>
          <w:rFonts w:ascii="Lato" w:hAnsi="Lato"/>
          <w:sz w:val="20"/>
          <w:szCs w:val="20"/>
        </w:rPr>
        <w:t>training sessions and events</w:t>
      </w:r>
      <w:r w:rsidR="00AD29AC" w:rsidRPr="00C67750">
        <w:rPr>
          <w:rFonts w:ascii="Lato" w:hAnsi="Lato"/>
          <w:sz w:val="20"/>
          <w:szCs w:val="20"/>
        </w:rPr>
        <w:t>).</w:t>
      </w:r>
      <w:r>
        <w:rPr>
          <w:rFonts w:ascii="Lato" w:hAnsi="Lato"/>
          <w:sz w:val="20"/>
          <w:szCs w:val="20"/>
        </w:rPr>
        <w:t xml:space="preserve"> At</w:t>
      </w:r>
      <w:r w:rsidR="00AD29AC" w:rsidRPr="00C67750">
        <w:rPr>
          <w:rFonts w:ascii="Lato" w:hAnsi="Lato"/>
          <w:sz w:val="20"/>
          <w:szCs w:val="20"/>
        </w:rPr>
        <w:t xml:space="preserve"> </w:t>
      </w:r>
      <w:r w:rsidRPr="00E83E18">
        <w:rPr>
          <w:rFonts w:ascii="Lato" w:eastAsia="Times New Roman" w:hAnsi="Lato" w:cs="Arial"/>
          <w:b/>
          <w:color w:val="000000"/>
          <w:sz w:val="20"/>
          <w:szCs w:val="20"/>
          <w:highlight w:val="yellow"/>
          <w:lang w:eastAsia="en-CA"/>
        </w:rPr>
        <w:t>INSERT CLUB NAME</w:t>
      </w:r>
      <w:r>
        <w:rPr>
          <w:rFonts w:ascii="Lato" w:eastAsia="Times New Roman" w:hAnsi="Lato" w:cs="Arial"/>
          <w:b/>
          <w:color w:val="000000"/>
          <w:sz w:val="20"/>
          <w:szCs w:val="20"/>
          <w:highlight w:val="yellow"/>
          <w:lang w:eastAsia="en-CA"/>
        </w:rPr>
        <w:t>:</w:t>
      </w:r>
    </w:p>
    <w:p w14:paraId="6E1DBC10" w14:textId="461417E0" w:rsidR="003B5EBA" w:rsidRPr="003B5EBA" w:rsidRDefault="00AD29AC" w:rsidP="003B5EBA">
      <w:pPr>
        <w:numPr>
          <w:ilvl w:val="0"/>
          <w:numId w:val="1"/>
        </w:numPr>
        <w:spacing w:after="0" w:line="240" w:lineRule="auto"/>
        <w:textAlignment w:val="baseline"/>
        <w:rPr>
          <w:rFonts w:ascii="Lato" w:eastAsia="Times New Roman" w:hAnsi="Lato" w:cs="Arial"/>
          <w:color w:val="000000"/>
          <w:sz w:val="20"/>
          <w:szCs w:val="20"/>
          <w:lang w:eastAsia="en-CA"/>
        </w:rPr>
      </w:pPr>
      <w:r w:rsidRPr="003B5EBA">
        <w:rPr>
          <w:rFonts w:ascii="Lato" w:hAnsi="Lato"/>
          <w:sz w:val="20"/>
          <w:szCs w:val="20"/>
        </w:rPr>
        <w:t>Cohorts must not exceed 100 people.</w:t>
      </w:r>
      <w:r w:rsidR="003B5EBA" w:rsidRPr="003B5EBA">
        <w:rPr>
          <w:rFonts w:ascii="Lato" w:hAnsi="Lato"/>
          <w:sz w:val="20"/>
          <w:szCs w:val="20"/>
        </w:rPr>
        <w:t xml:space="preserve"> </w:t>
      </w:r>
      <w:r w:rsidR="003B5EBA" w:rsidRPr="003B5EBA">
        <w:rPr>
          <w:rFonts w:ascii="Lato" w:hAnsi="Lato"/>
          <w:sz w:val="20"/>
          <w:szCs w:val="20"/>
        </w:rPr>
        <w:t xml:space="preserve">Cohort sizes are different from maximum group sizes. When members of the cohort are gathering for activities, gatherings may </w:t>
      </w:r>
      <w:r w:rsidR="003B5EBA">
        <w:rPr>
          <w:rFonts w:ascii="Lato" w:hAnsi="Lato"/>
          <w:sz w:val="20"/>
          <w:szCs w:val="20"/>
        </w:rPr>
        <w:t xml:space="preserve">still </w:t>
      </w:r>
      <w:r w:rsidR="003B5EBA" w:rsidRPr="003B5EBA">
        <w:rPr>
          <w:rFonts w:ascii="Lato" w:hAnsi="Lato"/>
          <w:sz w:val="20"/>
          <w:szCs w:val="20"/>
        </w:rPr>
        <w:t xml:space="preserve">not exceed 50 people. </w:t>
      </w:r>
    </w:p>
    <w:p w14:paraId="115A716D" w14:textId="77777777" w:rsidR="00AD29AC" w:rsidRPr="00C67750" w:rsidRDefault="00F837BA" w:rsidP="00AD29AC">
      <w:pPr>
        <w:numPr>
          <w:ilvl w:val="0"/>
          <w:numId w:val="1"/>
        </w:numPr>
        <w:spacing w:after="0" w:line="240" w:lineRule="auto"/>
        <w:textAlignment w:val="baseline"/>
        <w:rPr>
          <w:rFonts w:ascii="Lato" w:hAnsi="Lato"/>
          <w:sz w:val="20"/>
          <w:szCs w:val="20"/>
        </w:rPr>
      </w:pPr>
      <w:r>
        <w:rPr>
          <w:rFonts w:ascii="Lato" w:hAnsi="Lato"/>
          <w:sz w:val="20"/>
          <w:szCs w:val="20"/>
        </w:rPr>
        <w:t>We will</w:t>
      </w:r>
      <w:r w:rsidR="00AD29AC" w:rsidRPr="00C67750">
        <w:rPr>
          <w:rFonts w:ascii="Lato" w:hAnsi="Lato"/>
          <w:sz w:val="20"/>
          <w:szCs w:val="20"/>
        </w:rPr>
        <w:t xml:space="preserve"> document members of every cohort. This will help contract tracing, if needed. </w:t>
      </w:r>
    </w:p>
    <w:p w14:paraId="55BE22F6" w14:textId="77777777" w:rsidR="00AD29AC" w:rsidRPr="00C67750" w:rsidRDefault="00AD29AC" w:rsidP="00AD29AC">
      <w:pPr>
        <w:numPr>
          <w:ilvl w:val="0"/>
          <w:numId w:val="1"/>
        </w:numPr>
        <w:spacing w:after="0" w:line="240" w:lineRule="auto"/>
        <w:textAlignment w:val="baseline"/>
        <w:rPr>
          <w:rFonts w:ascii="Lato" w:eastAsia="Times New Roman" w:hAnsi="Lato" w:cs="Arial"/>
          <w:color w:val="000000"/>
          <w:sz w:val="20"/>
          <w:szCs w:val="20"/>
          <w:lang w:eastAsia="en-CA"/>
        </w:rPr>
      </w:pPr>
      <w:r w:rsidRPr="00C67750">
        <w:rPr>
          <w:rFonts w:ascii="Lato" w:hAnsi="Lato"/>
          <w:sz w:val="20"/>
          <w:szCs w:val="20"/>
        </w:rPr>
        <w:t xml:space="preserve">All guidance related to personal hygiene, cleaning protocols and symptom-screening still apply. </w:t>
      </w:r>
    </w:p>
    <w:p w14:paraId="7A501254" w14:textId="77777777" w:rsidR="00AD29AC" w:rsidRPr="00C67750" w:rsidRDefault="00AD29AC" w:rsidP="00AD29AC">
      <w:pPr>
        <w:numPr>
          <w:ilvl w:val="0"/>
          <w:numId w:val="1"/>
        </w:numPr>
        <w:spacing w:after="0" w:line="240" w:lineRule="auto"/>
        <w:textAlignment w:val="baseline"/>
        <w:rPr>
          <w:rFonts w:ascii="Lato" w:eastAsia="Times New Roman" w:hAnsi="Lato" w:cs="Arial"/>
          <w:color w:val="000000"/>
          <w:sz w:val="20"/>
          <w:szCs w:val="20"/>
          <w:lang w:eastAsia="en-CA"/>
        </w:rPr>
      </w:pPr>
      <w:r w:rsidRPr="00C67750">
        <w:rPr>
          <w:rFonts w:ascii="Lato" w:hAnsi="Lato"/>
          <w:sz w:val="20"/>
          <w:szCs w:val="20"/>
        </w:rPr>
        <w:t xml:space="preserve">Cohorts must be used for activities in which it is not possible to maintain two </w:t>
      </w:r>
      <w:proofErr w:type="spellStart"/>
      <w:r w:rsidRPr="00C67750">
        <w:rPr>
          <w:rFonts w:ascii="Lato" w:hAnsi="Lato"/>
          <w:sz w:val="20"/>
          <w:szCs w:val="20"/>
        </w:rPr>
        <w:t>metres</w:t>
      </w:r>
      <w:proofErr w:type="spellEnd"/>
      <w:r w:rsidRPr="00C67750">
        <w:rPr>
          <w:rFonts w:ascii="Lato" w:hAnsi="Lato"/>
          <w:sz w:val="20"/>
          <w:szCs w:val="20"/>
        </w:rPr>
        <w:t xml:space="preserve"> physical distancing at all times. When in a cohort, while individuals do not need to maintain physical distancing during sport specific activities, minimized physical contact is still advised. All individuals who are unable to physically distance must be counted within the total cohort number including coaches, staff, volunteers, etc.). </w:t>
      </w:r>
    </w:p>
    <w:p w14:paraId="6CDC0DFC" w14:textId="77777777" w:rsidR="00AD29AC" w:rsidRPr="00C67750" w:rsidRDefault="00AD29AC" w:rsidP="00AD29AC">
      <w:pPr>
        <w:numPr>
          <w:ilvl w:val="0"/>
          <w:numId w:val="1"/>
        </w:numPr>
        <w:spacing w:after="0" w:line="240" w:lineRule="auto"/>
        <w:textAlignment w:val="baseline"/>
        <w:rPr>
          <w:rFonts w:ascii="Lato" w:eastAsia="Times New Roman" w:hAnsi="Lato" w:cs="Arial"/>
          <w:color w:val="000000"/>
          <w:sz w:val="20"/>
          <w:szCs w:val="20"/>
          <w:lang w:eastAsia="en-CA"/>
        </w:rPr>
      </w:pPr>
      <w:r w:rsidRPr="00C67750">
        <w:rPr>
          <w:rFonts w:ascii="Lato" w:hAnsi="Lato"/>
          <w:sz w:val="20"/>
          <w:szCs w:val="20"/>
        </w:rPr>
        <w:t xml:space="preserve">At least two </w:t>
      </w:r>
      <w:proofErr w:type="spellStart"/>
      <w:r w:rsidRPr="00C67750">
        <w:rPr>
          <w:rFonts w:ascii="Lato" w:hAnsi="Lato"/>
          <w:sz w:val="20"/>
          <w:szCs w:val="20"/>
        </w:rPr>
        <w:t>metres</w:t>
      </w:r>
      <w:proofErr w:type="spellEnd"/>
      <w:r w:rsidRPr="00C67750">
        <w:rPr>
          <w:rFonts w:ascii="Lato" w:hAnsi="Lato"/>
          <w:sz w:val="20"/>
          <w:szCs w:val="20"/>
        </w:rPr>
        <w:t xml:space="preserve"> distancing should be maintained between all participants when outside of the </w:t>
      </w:r>
      <w:r w:rsidR="00F837BA">
        <w:rPr>
          <w:rFonts w:ascii="Lato" w:hAnsi="Lato"/>
          <w:sz w:val="20"/>
          <w:szCs w:val="20"/>
        </w:rPr>
        <w:t>gymnastics area</w:t>
      </w:r>
      <w:r w:rsidRPr="00C67750">
        <w:rPr>
          <w:rFonts w:ascii="Lato" w:hAnsi="Lato"/>
          <w:sz w:val="20"/>
          <w:szCs w:val="20"/>
        </w:rPr>
        <w:t xml:space="preserve"> (e.g. hallways, etc.). If physical distancing cannot be maintained masks should be worn. </w:t>
      </w:r>
    </w:p>
    <w:p w14:paraId="46D1E3CF" w14:textId="77777777" w:rsidR="003B5EBA" w:rsidRDefault="00AD29AC" w:rsidP="003B5EBA">
      <w:pPr>
        <w:numPr>
          <w:ilvl w:val="0"/>
          <w:numId w:val="1"/>
        </w:numPr>
        <w:spacing w:after="0" w:line="240" w:lineRule="auto"/>
        <w:textAlignment w:val="baseline"/>
        <w:rPr>
          <w:rFonts w:ascii="Lato" w:eastAsia="Times New Roman" w:hAnsi="Lato" w:cs="Arial"/>
          <w:color w:val="000000"/>
          <w:sz w:val="20"/>
          <w:szCs w:val="20"/>
          <w:lang w:eastAsia="en-CA"/>
        </w:rPr>
      </w:pPr>
      <w:r w:rsidRPr="00C67750">
        <w:rPr>
          <w:rFonts w:ascii="Lato" w:hAnsi="Lato"/>
          <w:sz w:val="20"/>
          <w:szCs w:val="20"/>
        </w:rPr>
        <w:t xml:space="preserve">Coaches may be counted outside the total cohort number if they are able to maintain physical distancing at all times. </w:t>
      </w:r>
    </w:p>
    <w:p w14:paraId="184D3050" w14:textId="647064A4" w:rsidR="00AD29AC" w:rsidRPr="003B5EBA" w:rsidRDefault="00AD29AC" w:rsidP="003B5EBA">
      <w:pPr>
        <w:numPr>
          <w:ilvl w:val="0"/>
          <w:numId w:val="1"/>
        </w:numPr>
        <w:spacing w:after="0" w:line="240" w:lineRule="auto"/>
        <w:textAlignment w:val="baseline"/>
        <w:rPr>
          <w:rFonts w:ascii="Lato" w:eastAsia="Times New Roman" w:hAnsi="Lato" w:cs="Arial"/>
          <w:color w:val="000000"/>
          <w:sz w:val="20"/>
          <w:szCs w:val="20"/>
          <w:lang w:eastAsia="en-CA"/>
        </w:rPr>
      </w:pPr>
      <w:r w:rsidRPr="003B5EBA">
        <w:rPr>
          <w:rFonts w:ascii="Lato" w:hAnsi="Lato"/>
          <w:sz w:val="20"/>
          <w:szCs w:val="20"/>
        </w:rPr>
        <w:t>Cohorts should remain together for an extended period of time. If changing cohorts is required, an athlete must either</w:t>
      </w:r>
      <w:r w:rsidR="003B5EBA" w:rsidRPr="003B5EBA">
        <w:rPr>
          <w:rFonts w:ascii="Lato" w:hAnsi="Lato"/>
          <w:sz w:val="20"/>
          <w:szCs w:val="20"/>
        </w:rPr>
        <w:t xml:space="preserve"> </w:t>
      </w:r>
      <w:r w:rsidRPr="003B5EBA">
        <w:rPr>
          <w:rFonts w:ascii="Lato" w:hAnsi="Lato"/>
          <w:sz w:val="20"/>
          <w:szCs w:val="20"/>
        </w:rPr>
        <w:t xml:space="preserve">maintain a minimum of 2 </w:t>
      </w:r>
      <w:proofErr w:type="spellStart"/>
      <w:r w:rsidRPr="003B5EBA">
        <w:rPr>
          <w:rFonts w:ascii="Lato" w:hAnsi="Lato"/>
          <w:sz w:val="20"/>
          <w:szCs w:val="20"/>
        </w:rPr>
        <w:t>metres</w:t>
      </w:r>
      <w:proofErr w:type="spellEnd"/>
      <w:r w:rsidRPr="003B5EBA">
        <w:rPr>
          <w:rFonts w:ascii="Lato" w:hAnsi="Lato"/>
          <w:sz w:val="20"/>
          <w:szCs w:val="20"/>
        </w:rPr>
        <w:t xml:space="preserve"> of physical distance from all sport participants for two weeks before switching into a new cohort, or</w:t>
      </w:r>
      <w:r w:rsidR="003B5EBA" w:rsidRPr="003B5EBA">
        <w:rPr>
          <w:rFonts w:ascii="Lato" w:hAnsi="Lato"/>
          <w:sz w:val="20"/>
          <w:szCs w:val="20"/>
        </w:rPr>
        <w:t xml:space="preserve"> </w:t>
      </w:r>
      <w:r w:rsidRPr="003B5EBA">
        <w:rPr>
          <w:rFonts w:ascii="Lato" w:hAnsi="Lato"/>
          <w:sz w:val="20"/>
          <w:szCs w:val="20"/>
        </w:rPr>
        <w:t>take a two-week break between activities.</w:t>
      </w:r>
    </w:p>
    <w:p w14:paraId="64432DE0" w14:textId="77777777" w:rsidR="00AD29AC" w:rsidRPr="00C67750" w:rsidRDefault="00AD29AC" w:rsidP="00AD29AC">
      <w:pPr>
        <w:numPr>
          <w:ilvl w:val="0"/>
          <w:numId w:val="1"/>
        </w:numPr>
        <w:spacing w:after="0" w:line="240" w:lineRule="auto"/>
        <w:textAlignment w:val="baseline"/>
        <w:rPr>
          <w:rFonts w:ascii="Lato" w:eastAsia="Times New Roman" w:hAnsi="Lato" w:cs="Arial"/>
          <w:color w:val="000000"/>
          <w:sz w:val="20"/>
          <w:szCs w:val="20"/>
          <w:lang w:eastAsia="en-CA"/>
        </w:rPr>
      </w:pPr>
      <w:r w:rsidRPr="00C67750">
        <w:rPr>
          <w:rFonts w:ascii="Lato" w:hAnsi="Lato"/>
          <w:sz w:val="20"/>
          <w:szCs w:val="20"/>
        </w:rPr>
        <w:t>Individuals should limit the number of sport cohorts to which they belong in order to reduce the number of people they are interacting with (e.g. gymnastics, soccer, baseball, etc.).</w:t>
      </w:r>
    </w:p>
    <w:p w14:paraId="0043C8CA" w14:textId="77777777" w:rsidR="00AD29AC" w:rsidRPr="00C67750" w:rsidRDefault="00AD29AC" w:rsidP="00AD29AC">
      <w:pPr>
        <w:numPr>
          <w:ilvl w:val="0"/>
          <w:numId w:val="1"/>
        </w:numPr>
        <w:spacing w:after="0" w:line="240" w:lineRule="auto"/>
        <w:textAlignment w:val="baseline"/>
        <w:rPr>
          <w:rFonts w:ascii="Lato" w:eastAsia="Times New Roman" w:hAnsi="Lato" w:cs="Arial"/>
          <w:color w:val="000000"/>
          <w:sz w:val="20"/>
          <w:szCs w:val="20"/>
          <w:lang w:eastAsia="en-CA"/>
        </w:rPr>
      </w:pPr>
      <w:r w:rsidRPr="00C67750">
        <w:rPr>
          <w:rFonts w:ascii="Lato" w:eastAsia="Times New Roman" w:hAnsi="Lato" w:cs="Arial"/>
          <w:color w:val="000000"/>
          <w:sz w:val="20"/>
          <w:szCs w:val="20"/>
          <w:lang w:eastAsia="en-CA"/>
        </w:rPr>
        <w:lastRenderedPageBreak/>
        <w:t xml:space="preserve">Communication must be sent to members of cohort groups outlining behavioral expectations. </w:t>
      </w:r>
    </w:p>
    <w:p w14:paraId="437A9BC3" w14:textId="77777777" w:rsidR="00AD29AC" w:rsidRPr="00C67750" w:rsidRDefault="00AD29AC" w:rsidP="00AD29AC">
      <w:pPr>
        <w:numPr>
          <w:ilvl w:val="0"/>
          <w:numId w:val="1"/>
        </w:numPr>
        <w:spacing w:after="0" w:line="240" w:lineRule="auto"/>
        <w:textAlignment w:val="baseline"/>
        <w:rPr>
          <w:rFonts w:ascii="Lato" w:eastAsia="Times New Roman" w:hAnsi="Lato" w:cs="Arial"/>
          <w:color w:val="000000"/>
          <w:sz w:val="20"/>
          <w:szCs w:val="20"/>
          <w:lang w:eastAsia="en-CA"/>
        </w:rPr>
      </w:pPr>
      <w:r w:rsidRPr="00C67750">
        <w:rPr>
          <w:rFonts w:ascii="Lato" w:hAnsi="Lato"/>
          <w:sz w:val="20"/>
          <w:szCs w:val="20"/>
        </w:rPr>
        <w:t>Parents, guardians, and spectators should not be included in a cohort. They must continue to maintain physical distancing at all times and are subject to maximum capacity of the facility where programming occurs.</w:t>
      </w:r>
    </w:p>
    <w:p w14:paraId="51B67263" w14:textId="77777777" w:rsidR="00AD29AC" w:rsidRPr="00C67750" w:rsidRDefault="00AD29AC" w:rsidP="00AD29AC">
      <w:pPr>
        <w:spacing w:after="0" w:line="240" w:lineRule="auto"/>
        <w:textAlignment w:val="baseline"/>
        <w:rPr>
          <w:rFonts w:ascii="Lato" w:eastAsia="Times New Roman" w:hAnsi="Lato" w:cs="Arial"/>
          <w:color w:val="000000"/>
          <w:sz w:val="20"/>
          <w:szCs w:val="20"/>
          <w:lang w:eastAsia="en-CA"/>
        </w:rPr>
      </w:pPr>
    </w:p>
    <w:p w14:paraId="6A6644B3" w14:textId="77777777" w:rsidR="003B5EBA" w:rsidRDefault="003B5EBA" w:rsidP="00AD29AC">
      <w:pPr>
        <w:spacing w:after="0" w:line="240" w:lineRule="auto"/>
        <w:textAlignment w:val="baseline"/>
        <w:rPr>
          <w:rFonts w:ascii="Lato" w:eastAsia="Times New Roman" w:hAnsi="Lato" w:cs="Arial"/>
          <w:color w:val="000000"/>
          <w:sz w:val="20"/>
          <w:szCs w:val="20"/>
          <w:lang w:eastAsia="en-CA"/>
        </w:rPr>
      </w:pPr>
    </w:p>
    <w:p w14:paraId="23A76A6D" w14:textId="77777777" w:rsidR="003B5EBA" w:rsidRDefault="003B5EBA" w:rsidP="00AD29AC">
      <w:pPr>
        <w:spacing w:after="0" w:line="240" w:lineRule="auto"/>
        <w:textAlignment w:val="baseline"/>
        <w:rPr>
          <w:rFonts w:ascii="Lato" w:eastAsia="Times New Roman" w:hAnsi="Lato" w:cs="Arial"/>
          <w:color w:val="000000"/>
          <w:sz w:val="20"/>
          <w:szCs w:val="20"/>
          <w:lang w:eastAsia="en-CA"/>
        </w:rPr>
      </w:pPr>
    </w:p>
    <w:p w14:paraId="5F4F336E" w14:textId="706667C2" w:rsidR="00AD29AC" w:rsidRPr="00C67750" w:rsidRDefault="00AD29AC" w:rsidP="00AD29AC">
      <w:pPr>
        <w:spacing w:after="0" w:line="240" w:lineRule="auto"/>
        <w:textAlignment w:val="baseline"/>
        <w:rPr>
          <w:rFonts w:ascii="Lato" w:eastAsia="Times New Roman" w:hAnsi="Lato" w:cs="Arial"/>
          <w:color w:val="000000"/>
          <w:sz w:val="20"/>
          <w:szCs w:val="20"/>
          <w:lang w:eastAsia="en-CA"/>
        </w:rPr>
      </w:pPr>
      <w:r w:rsidRPr="00C67750">
        <w:rPr>
          <w:rFonts w:ascii="Lato" w:eastAsia="Times New Roman" w:hAnsi="Lato" w:cs="Arial"/>
          <w:color w:val="000000"/>
          <w:sz w:val="20"/>
          <w:szCs w:val="20"/>
          <w:lang w:eastAsia="en-CA"/>
        </w:rPr>
        <w:t>In the context of gymnastics</w:t>
      </w:r>
      <w:r w:rsidR="002E6448">
        <w:rPr>
          <w:rFonts w:ascii="Lato" w:eastAsia="Times New Roman" w:hAnsi="Lato" w:cs="Arial"/>
          <w:color w:val="000000"/>
          <w:sz w:val="20"/>
          <w:szCs w:val="20"/>
          <w:lang w:eastAsia="en-CA"/>
        </w:rPr>
        <w:t xml:space="preserve"> at </w:t>
      </w:r>
      <w:r w:rsidR="002E6448" w:rsidRPr="00E83E18">
        <w:rPr>
          <w:rFonts w:ascii="Lato" w:eastAsia="Times New Roman" w:hAnsi="Lato" w:cs="Arial"/>
          <w:b/>
          <w:color w:val="000000"/>
          <w:sz w:val="20"/>
          <w:szCs w:val="20"/>
          <w:highlight w:val="yellow"/>
          <w:lang w:eastAsia="en-CA"/>
        </w:rPr>
        <w:t>INSERT CLUB NAME</w:t>
      </w:r>
      <w:r w:rsidR="002E6448">
        <w:rPr>
          <w:rFonts w:ascii="Lato" w:eastAsia="Times New Roman" w:hAnsi="Lato" w:cs="Arial"/>
          <w:b/>
          <w:color w:val="000000"/>
          <w:sz w:val="20"/>
          <w:szCs w:val="20"/>
          <w:highlight w:val="yellow"/>
          <w:lang w:eastAsia="en-CA"/>
        </w:rPr>
        <w:t xml:space="preserve"> </w:t>
      </w:r>
      <w:r w:rsidRPr="00C67750">
        <w:rPr>
          <w:rFonts w:ascii="Lato" w:eastAsia="Times New Roman" w:hAnsi="Lato" w:cs="Arial"/>
          <w:color w:val="000000"/>
          <w:sz w:val="20"/>
          <w:szCs w:val="20"/>
          <w:lang w:eastAsia="en-CA"/>
        </w:rPr>
        <w:t xml:space="preserve">, the introduction of cohorts means that: </w:t>
      </w:r>
    </w:p>
    <w:p w14:paraId="7C74D946" w14:textId="77777777" w:rsidR="00AD29AC" w:rsidRPr="00C67750" w:rsidRDefault="00AD29AC" w:rsidP="00AD29AC">
      <w:pPr>
        <w:pStyle w:val="ListParagraph"/>
        <w:numPr>
          <w:ilvl w:val="1"/>
          <w:numId w:val="1"/>
        </w:numPr>
        <w:spacing w:after="0" w:line="240" w:lineRule="auto"/>
        <w:textAlignment w:val="baseline"/>
        <w:rPr>
          <w:rFonts w:ascii="Lato" w:eastAsia="Times New Roman" w:hAnsi="Lato" w:cs="Arial"/>
          <w:color w:val="000000"/>
          <w:sz w:val="20"/>
          <w:szCs w:val="20"/>
          <w:lang w:eastAsia="en-CA"/>
        </w:rPr>
      </w:pPr>
      <w:r w:rsidRPr="00C67750">
        <w:rPr>
          <w:rFonts w:ascii="Lato" w:eastAsia="Times New Roman" w:hAnsi="Lato" w:cs="Arial"/>
          <w:color w:val="000000"/>
          <w:sz w:val="20"/>
          <w:szCs w:val="20"/>
          <w:lang w:eastAsia="en-CA"/>
        </w:rPr>
        <w:t xml:space="preserve">Spotting is allowed (see requirements above for the coach). </w:t>
      </w:r>
    </w:p>
    <w:p w14:paraId="29C05C39" w14:textId="77777777" w:rsidR="00AD29AC" w:rsidRPr="00C67750" w:rsidRDefault="00AD29AC" w:rsidP="00AD29AC">
      <w:pPr>
        <w:pStyle w:val="ListParagraph"/>
        <w:numPr>
          <w:ilvl w:val="1"/>
          <w:numId w:val="1"/>
        </w:numPr>
        <w:spacing w:after="0" w:line="240" w:lineRule="auto"/>
        <w:textAlignment w:val="baseline"/>
        <w:rPr>
          <w:rFonts w:ascii="Lato" w:eastAsia="Times New Roman" w:hAnsi="Lato" w:cs="Arial"/>
          <w:color w:val="000000"/>
          <w:sz w:val="20"/>
          <w:szCs w:val="20"/>
          <w:lang w:eastAsia="en-CA"/>
        </w:rPr>
      </w:pPr>
      <w:r w:rsidRPr="00C67750">
        <w:rPr>
          <w:rFonts w:ascii="Lato" w:eastAsia="Times New Roman" w:hAnsi="Lato" w:cs="Arial"/>
          <w:color w:val="000000"/>
          <w:sz w:val="20"/>
          <w:szCs w:val="20"/>
          <w:lang w:eastAsia="en-CA"/>
        </w:rPr>
        <w:t xml:space="preserve">Coaches can stand next to athletes for safety (under the bar(s), next to the beam, etc.) </w:t>
      </w:r>
    </w:p>
    <w:p w14:paraId="539ED20B" w14:textId="77777777" w:rsidR="00AD29AC" w:rsidRPr="00C67750" w:rsidRDefault="00AD29AC" w:rsidP="00AD29AC">
      <w:pPr>
        <w:pStyle w:val="ListParagraph"/>
        <w:numPr>
          <w:ilvl w:val="1"/>
          <w:numId w:val="1"/>
        </w:numPr>
        <w:spacing w:after="0" w:line="240" w:lineRule="auto"/>
        <w:textAlignment w:val="baseline"/>
        <w:rPr>
          <w:rFonts w:ascii="Lato" w:eastAsia="Times New Roman" w:hAnsi="Lato" w:cs="Arial"/>
          <w:color w:val="000000"/>
          <w:sz w:val="20"/>
          <w:szCs w:val="20"/>
          <w:lang w:eastAsia="en-CA"/>
        </w:rPr>
      </w:pPr>
      <w:r w:rsidRPr="00C67750">
        <w:rPr>
          <w:rFonts w:ascii="Lato" w:eastAsia="Times New Roman" w:hAnsi="Lato" w:cs="Arial"/>
          <w:color w:val="000000"/>
          <w:sz w:val="20"/>
          <w:szCs w:val="20"/>
          <w:lang w:eastAsia="en-CA"/>
        </w:rPr>
        <w:t xml:space="preserve">A small group of athletes can work at the same station. </w:t>
      </w:r>
    </w:p>
    <w:p w14:paraId="0EECD9F3" w14:textId="77777777" w:rsidR="00AD29AC" w:rsidRPr="00C67750" w:rsidRDefault="00AD29AC" w:rsidP="00AD29AC">
      <w:pPr>
        <w:pStyle w:val="ListParagraph"/>
        <w:numPr>
          <w:ilvl w:val="1"/>
          <w:numId w:val="1"/>
        </w:numPr>
        <w:spacing w:after="0" w:line="240" w:lineRule="auto"/>
        <w:textAlignment w:val="baseline"/>
        <w:rPr>
          <w:rFonts w:ascii="Lato" w:eastAsia="Times New Roman" w:hAnsi="Lato" w:cs="Arial"/>
          <w:color w:val="000000"/>
          <w:sz w:val="20"/>
          <w:szCs w:val="20"/>
          <w:lang w:eastAsia="en-CA"/>
        </w:rPr>
      </w:pPr>
      <w:r w:rsidRPr="00C67750">
        <w:rPr>
          <w:rFonts w:ascii="Lato" w:eastAsia="Times New Roman" w:hAnsi="Lato" w:cs="Arial"/>
          <w:color w:val="000000"/>
          <w:sz w:val="20"/>
          <w:szCs w:val="20"/>
          <w:lang w:eastAsia="en-CA"/>
        </w:rPr>
        <w:t xml:space="preserve">Athletes can have stretching/conditioning partners. </w:t>
      </w:r>
    </w:p>
    <w:p w14:paraId="2F71EC9C" w14:textId="77777777" w:rsidR="00AD29AC" w:rsidRPr="00C67750" w:rsidRDefault="00AD29AC" w:rsidP="00AD29AC">
      <w:pPr>
        <w:pStyle w:val="ListParagraph"/>
        <w:numPr>
          <w:ilvl w:val="1"/>
          <w:numId w:val="1"/>
        </w:numPr>
        <w:spacing w:after="0" w:line="240" w:lineRule="auto"/>
        <w:textAlignment w:val="baseline"/>
        <w:rPr>
          <w:rFonts w:ascii="Lato" w:eastAsia="Times New Roman" w:hAnsi="Lato" w:cs="Arial"/>
          <w:color w:val="000000"/>
          <w:sz w:val="20"/>
          <w:szCs w:val="20"/>
          <w:lang w:eastAsia="en-CA"/>
        </w:rPr>
      </w:pPr>
      <w:r w:rsidRPr="00C67750">
        <w:rPr>
          <w:rFonts w:ascii="Lato" w:eastAsia="Times New Roman" w:hAnsi="Lato" w:cs="Arial"/>
          <w:color w:val="000000"/>
          <w:sz w:val="20"/>
          <w:szCs w:val="20"/>
          <w:lang w:eastAsia="en-CA"/>
        </w:rPr>
        <w:t>Acro athletes can train hand-to-hand with their consistent partners</w:t>
      </w:r>
      <w:r w:rsidR="002E6448">
        <w:rPr>
          <w:rFonts w:ascii="Lato" w:eastAsia="Times New Roman" w:hAnsi="Lato" w:cs="Arial"/>
          <w:color w:val="000000"/>
          <w:sz w:val="20"/>
          <w:szCs w:val="20"/>
          <w:lang w:eastAsia="en-CA"/>
        </w:rPr>
        <w:t xml:space="preserve"> (</w:t>
      </w:r>
      <w:r w:rsidR="002E6448" w:rsidRPr="00E83E18">
        <w:rPr>
          <w:rFonts w:ascii="Lato" w:eastAsia="Times New Roman" w:hAnsi="Lato" w:cs="Arial"/>
          <w:b/>
          <w:color w:val="000000"/>
          <w:sz w:val="20"/>
          <w:szCs w:val="20"/>
          <w:highlight w:val="yellow"/>
          <w:lang w:eastAsia="en-CA"/>
        </w:rPr>
        <w:t>IN</w:t>
      </w:r>
      <w:r w:rsidR="002E6448">
        <w:rPr>
          <w:rFonts w:ascii="Lato" w:eastAsia="Times New Roman" w:hAnsi="Lato" w:cs="Arial"/>
          <w:b/>
          <w:color w:val="000000"/>
          <w:sz w:val="20"/>
          <w:szCs w:val="20"/>
          <w:highlight w:val="yellow"/>
          <w:lang w:eastAsia="en-CA"/>
        </w:rPr>
        <w:t>CLUDE IF RELEVANT)</w:t>
      </w:r>
      <w:r w:rsidR="002E6448">
        <w:rPr>
          <w:rFonts w:ascii="Lato" w:hAnsi="Lato"/>
          <w:sz w:val="20"/>
          <w:szCs w:val="20"/>
        </w:rPr>
        <w:t xml:space="preserve"> </w:t>
      </w:r>
    </w:p>
    <w:p w14:paraId="408EF264" w14:textId="77777777" w:rsidR="00AD29AC" w:rsidRPr="00C67750" w:rsidRDefault="00AD29AC" w:rsidP="00AD29AC">
      <w:pPr>
        <w:spacing w:after="0" w:line="240" w:lineRule="auto"/>
        <w:textAlignment w:val="baseline"/>
        <w:rPr>
          <w:rFonts w:ascii="Lato" w:eastAsia="Times New Roman" w:hAnsi="Lato" w:cs="Arial"/>
          <w:color w:val="000000"/>
          <w:sz w:val="20"/>
          <w:szCs w:val="20"/>
          <w:lang w:eastAsia="en-CA"/>
        </w:rPr>
      </w:pPr>
    </w:p>
    <w:p w14:paraId="46F5B860" w14:textId="77777777" w:rsidR="00AD29AC" w:rsidRPr="00C67750" w:rsidRDefault="00AD29AC" w:rsidP="00AD29AC">
      <w:pPr>
        <w:spacing w:after="0" w:line="240" w:lineRule="auto"/>
        <w:textAlignment w:val="baseline"/>
        <w:rPr>
          <w:rFonts w:ascii="Lato" w:eastAsia="Times New Roman" w:hAnsi="Lato" w:cs="Arial"/>
          <w:color w:val="000000"/>
          <w:sz w:val="20"/>
          <w:szCs w:val="20"/>
          <w:lang w:eastAsia="en-CA"/>
        </w:rPr>
      </w:pPr>
      <w:r w:rsidRPr="00C67750">
        <w:rPr>
          <w:rFonts w:ascii="Lato" w:eastAsia="Times New Roman" w:hAnsi="Lato" w:cs="Arial"/>
          <w:color w:val="000000"/>
          <w:sz w:val="20"/>
          <w:szCs w:val="20"/>
          <w:lang w:eastAsia="en-CA"/>
        </w:rPr>
        <w:t xml:space="preserve">However, </w:t>
      </w:r>
      <w:r w:rsidR="002E6448">
        <w:rPr>
          <w:rFonts w:ascii="Lato" w:eastAsia="Times New Roman" w:hAnsi="Lato" w:cs="Arial"/>
          <w:color w:val="000000"/>
          <w:sz w:val="20"/>
          <w:szCs w:val="20"/>
          <w:lang w:eastAsia="en-CA"/>
        </w:rPr>
        <w:t xml:space="preserve">at </w:t>
      </w:r>
      <w:r w:rsidR="002E6448" w:rsidRPr="00E83E18">
        <w:rPr>
          <w:rFonts w:ascii="Lato" w:eastAsia="Times New Roman" w:hAnsi="Lato" w:cs="Arial"/>
          <w:b/>
          <w:color w:val="000000"/>
          <w:sz w:val="20"/>
          <w:szCs w:val="20"/>
          <w:highlight w:val="yellow"/>
          <w:lang w:eastAsia="en-CA"/>
        </w:rPr>
        <w:t>INSERT CLUB NAME</w:t>
      </w:r>
      <w:r w:rsidR="002E6448">
        <w:rPr>
          <w:rFonts w:ascii="Lato" w:eastAsia="Times New Roman" w:hAnsi="Lato" w:cs="Arial"/>
          <w:b/>
          <w:color w:val="000000"/>
          <w:sz w:val="20"/>
          <w:szCs w:val="20"/>
          <w:highlight w:val="yellow"/>
          <w:lang w:eastAsia="en-CA"/>
        </w:rPr>
        <w:t xml:space="preserve">, </w:t>
      </w:r>
      <w:r w:rsidRPr="00C67750">
        <w:rPr>
          <w:rFonts w:ascii="Lato" w:eastAsia="Times New Roman" w:hAnsi="Lato" w:cs="Arial"/>
          <w:color w:val="000000"/>
          <w:sz w:val="20"/>
          <w:szCs w:val="20"/>
          <w:lang w:eastAsia="en-CA"/>
        </w:rPr>
        <w:t xml:space="preserve">it is important to note that two </w:t>
      </w:r>
      <w:proofErr w:type="spellStart"/>
      <w:r w:rsidRPr="00C67750">
        <w:rPr>
          <w:rFonts w:ascii="Lato" w:eastAsia="Times New Roman" w:hAnsi="Lato" w:cs="Arial"/>
          <w:color w:val="000000"/>
          <w:sz w:val="20"/>
          <w:szCs w:val="20"/>
          <w:lang w:eastAsia="en-CA"/>
        </w:rPr>
        <w:t>metres</w:t>
      </w:r>
      <w:proofErr w:type="spellEnd"/>
      <w:r w:rsidRPr="00C67750">
        <w:rPr>
          <w:rFonts w:ascii="Lato" w:eastAsia="Times New Roman" w:hAnsi="Lato" w:cs="Arial"/>
          <w:color w:val="000000"/>
          <w:sz w:val="20"/>
          <w:szCs w:val="20"/>
          <w:lang w:eastAsia="en-CA"/>
        </w:rPr>
        <w:t xml:space="preserve"> of physical distance </w:t>
      </w:r>
      <w:r w:rsidRPr="00C67750">
        <w:rPr>
          <w:rFonts w:ascii="Lato" w:eastAsia="Times New Roman" w:hAnsi="Lato" w:cs="Arial"/>
          <w:b/>
          <w:color w:val="000000"/>
          <w:sz w:val="20"/>
          <w:szCs w:val="20"/>
          <w:lang w:eastAsia="en-CA"/>
        </w:rPr>
        <w:t>must</w:t>
      </w:r>
      <w:r w:rsidRPr="00C67750">
        <w:rPr>
          <w:rFonts w:ascii="Lato" w:eastAsia="Times New Roman" w:hAnsi="Lato" w:cs="Arial"/>
          <w:color w:val="000000"/>
          <w:sz w:val="20"/>
          <w:szCs w:val="20"/>
          <w:lang w:eastAsia="en-CA"/>
        </w:rPr>
        <w:t xml:space="preserve"> be maintained unless </w:t>
      </w:r>
      <w:r w:rsidRPr="00C67750">
        <w:rPr>
          <w:rFonts w:ascii="Lato" w:hAnsi="Lato"/>
          <w:sz w:val="20"/>
          <w:szCs w:val="20"/>
        </w:rPr>
        <w:t>an activity has been deemed fundamental and it is not possible to maintain physical distancing while doing so. For example:</w:t>
      </w:r>
    </w:p>
    <w:p w14:paraId="5BAF10BE" w14:textId="77777777" w:rsidR="00AD29AC" w:rsidRPr="00C67750" w:rsidRDefault="00AD29AC" w:rsidP="00AD29AC">
      <w:pPr>
        <w:pStyle w:val="ListParagraph"/>
        <w:numPr>
          <w:ilvl w:val="1"/>
          <w:numId w:val="1"/>
        </w:numPr>
        <w:spacing w:after="0" w:line="240" w:lineRule="auto"/>
        <w:textAlignment w:val="baseline"/>
        <w:rPr>
          <w:rFonts w:ascii="Lato" w:eastAsia="Times New Roman" w:hAnsi="Lato" w:cs="Arial"/>
          <w:color w:val="000000"/>
          <w:sz w:val="20"/>
          <w:szCs w:val="20"/>
          <w:lang w:eastAsia="en-CA"/>
        </w:rPr>
      </w:pPr>
      <w:r w:rsidRPr="00C67750">
        <w:rPr>
          <w:rFonts w:ascii="Lato" w:eastAsia="Times New Roman" w:hAnsi="Lato" w:cs="Arial"/>
          <w:color w:val="000000"/>
          <w:sz w:val="20"/>
          <w:szCs w:val="20"/>
          <w:lang w:eastAsia="en-CA"/>
        </w:rPr>
        <w:t xml:space="preserve">A group of athletes must not sit within two metres of each other when on their break or resting. </w:t>
      </w:r>
    </w:p>
    <w:p w14:paraId="66222901" w14:textId="77777777" w:rsidR="00AD29AC" w:rsidRPr="00C67750" w:rsidRDefault="00AD29AC" w:rsidP="00AD29AC">
      <w:pPr>
        <w:pStyle w:val="ListParagraph"/>
        <w:numPr>
          <w:ilvl w:val="1"/>
          <w:numId w:val="1"/>
        </w:numPr>
        <w:spacing w:after="0" w:line="240" w:lineRule="auto"/>
        <w:textAlignment w:val="baseline"/>
        <w:rPr>
          <w:rFonts w:ascii="Lato" w:eastAsia="Times New Roman" w:hAnsi="Lato" w:cs="Arial"/>
          <w:color w:val="000000"/>
          <w:sz w:val="20"/>
          <w:szCs w:val="20"/>
          <w:lang w:eastAsia="en-CA"/>
        </w:rPr>
      </w:pPr>
      <w:r w:rsidRPr="00C67750">
        <w:rPr>
          <w:rFonts w:ascii="Lato" w:eastAsia="Times New Roman" w:hAnsi="Lato" w:cs="Arial"/>
          <w:color w:val="000000"/>
          <w:sz w:val="20"/>
          <w:szCs w:val="20"/>
          <w:lang w:eastAsia="en-CA"/>
        </w:rPr>
        <w:t xml:space="preserve">Athletes at the end of the vault, DMT runway, or starting area for tumbling must not stand close together while they wait for their turn. </w:t>
      </w:r>
    </w:p>
    <w:p w14:paraId="478BFF5A" w14:textId="77777777" w:rsidR="00AD29AC" w:rsidRPr="00C67750" w:rsidRDefault="00AD29AC" w:rsidP="00AD29AC">
      <w:pPr>
        <w:pStyle w:val="ListParagraph"/>
        <w:numPr>
          <w:ilvl w:val="1"/>
          <w:numId w:val="1"/>
        </w:numPr>
        <w:spacing w:after="0" w:line="240" w:lineRule="auto"/>
        <w:textAlignment w:val="baseline"/>
        <w:rPr>
          <w:rFonts w:ascii="Lato" w:eastAsia="Times New Roman" w:hAnsi="Lato" w:cs="Arial"/>
          <w:color w:val="000000"/>
          <w:sz w:val="20"/>
          <w:szCs w:val="20"/>
          <w:lang w:eastAsia="en-CA"/>
        </w:rPr>
      </w:pPr>
      <w:r w:rsidRPr="00C67750">
        <w:rPr>
          <w:rFonts w:ascii="Lato" w:eastAsia="Times New Roman" w:hAnsi="Lato" w:cs="Arial"/>
          <w:color w:val="000000"/>
          <w:sz w:val="20"/>
          <w:szCs w:val="20"/>
          <w:lang w:eastAsia="en-CA"/>
        </w:rPr>
        <w:t xml:space="preserve">Physical distancing must still be maintained when moving from one apparatus to another. </w:t>
      </w:r>
    </w:p>
    <w:p w14:paraId="60D0006D" w14:textId="77777777" w:rsidR="00AD29AC" w:rsidRPr="00C67750" w:rsidRDefault="00AD29AC" w:rsidP="00AD29AC">
      <w:pPr>
        <w:spacing w:after="0" w:line="240" w:lineRule="auto"/>
        <w:textAlignment w:val="baseline"/>
        <w:rPr>
          <w:rFonts w:ascii="Lato" w:eastAsia="Times New Roman" w:hAnsi="Lato" w:cs="Arial"/>
          <w:color w:val="000000"/>
          <w:sz w:val="20"/>
          <w:szCs w:val="20"/>
          <w:lang w:eastAsia="en-CA"/>
        </w:rPr>
      </w:pPr>
    </w:p>
    <w:p w14:paraId="26AD428C" w14:textId="77777777" w:rsidR="00C67750" w:rsidRDefault="00C67750" w:rsidP="00AD29AC">
      <w:pPr>
        <w:spacing w:after="0" w:line="240" w:lineRule="auto"/>
        <w:textAlignment w:val="baseline"/>
        <w:rPr>
          <w:rFonts w:ascii="Lato" w:hAnsi="Lato"/>
          <w:b/>
          <w:i/>
        </w:rPr>
      </w:pPr>
    </w:p>
    <w:p w14:paraId="5FDEAC61" w14:textId="77777777" w:rsidR="00DB789A" w:rsidRPr="00C67750" w:rsidRDefault="00C67750" w:rsidP="00AD29AC">
      <w:pPr>
        <w:spacing w:after="0" w:line="240" w:lineRule="auto"/>
        <w:textAlignment w:val="baseline"/>
        <w:rPr>
          <w:rFonts w:ascii="Lato" w:hAnsi="Lato"/>
          <w:b/>
          <w:i/>
          <w:sz w:val="20"/>
          <w:szCs w:val="20"/>
        </w:rPr>
      </w:pPr>
      <w:r w:rsidRPr="00C67750">
        <w:rPr>
          <w:rFonts w:ascii="Lato" w:hAnsi="Lato"/>
          <w:b/>
          <w:i/>
          <w:sz w:val="20"/>
          <w:szCs w:val="20"/>
        </w:rPr>
        <w:t>Compliance Statement</w:t>
      </w:r>
      <w:r>
        <w:rPr>
          <w:rFonts w:ascii="Lato" w:hAnsi="Lato"/>
          <w:b/>
          <w:i/>
          <w:sz w:val="20"/>
          <w:szCs w:val="20"/>
        </w:rPr>
        <w:t xml:space="preserve">- </w:t>
      </w:r>
      <w:r w:rsidR="002E6448">
        <w:rPr>
          <w:rFonts w:ascii="Lato" w:hAnsi="Lato"/>
          <w:b/>
          <w:i/>
          <w:sz w:val="20"/>
          <w:szCs w:val="20"/>
        </w:rPr>
        <w:t>TO BE</w:t>
      </w:r>
      <w:r>
        <w:rPr>
          <w:rFonts w:ascii="Lato" w:hAnsi="Lato"/>
          <w:b/>
          <w:i/>
          <w:sz w:val="20"/>
          <w:szCs w:val="20"/>
        </w:rPr>
        <w:t xml:space="preserve"> SIGN</w:t>
      </w:r>
      <w:r w:rsidR="002E6448">
        <w:rPr>
          <w:rFonts w:ascii="Lato" w:hAnsi="Lato"/>
          <w:b/>
          <w:i/>
          <w:sz w:val="20"/>
          <w:szCs w:val="20"/>
        </w:rPr>
        <w:t>ED</w:t>
      </w:r>
      <w:r>
        <w:rPr>
          <w:rFonts w:ascii="Lato" w:hAnsi="Lato"/>
          <w:b/>
          <w:i/>
          <w:sz w:val="20"/>
          <w:szCs w:val="20"/>
        </w:rPr>
        <w:t xml:space="preserve"> AND SUBMIT</w:t>
      </w:r>
      <w:r w:rsidR="002E6448">
        <w:rPr>
          <w:rFonts w:ascii="Lato" w:hAnsi="Lato"/>
          <w:b/>
          <w:i/>
          <w:sz w:val="20"/>
          <w:szCs w:val="20"/>
        </w:rPr>
        <w:t>TED</w:t>
      </w:r>
      <w:r w:rsidR="00DB789A">
        <w:rPr>
          <w:rFonts w:ascii="Lato" w:hAnsi="Lato"/>
          <w:b/>
          <w:i/>
          <w:sz w:val="20"/>
          <w:szCs w:val="20"/>
        </w:rPr>
        <w:t xml:space="preserve"> VIA EMAIL</w:t>
      </w:r>
      <w:r>
        <w:rPr>
          <w:rFonts w:ascii="Lato" w:hAnsi="Lato"/>
          <w:b/>
          <w:i/>
          <w:sz w:val="20"/>
          <w:szCs w:val="20"/>
        </w:rPr>
        <w:t xml:space="preserve"> TO GBC </w:t>
      </w:r>
      <w:r w:rsidR="00DB789A">
        <w:rPr>
          <w:rFonts w:ascii="Lato" w:hAnsi="Lato"/>
          <w:b/>
          <w:i/>
          <w:sz w:val="20"/>
          <w:szCs w:val="20"/>
        </w:rPr>
        <w:t>(</w:t>
      </w:r>
      <w:hyperlink r:id="rId9" w:history="1">
        <w:r w:rsidR="00DB789A" w:rsidRPr="006570D6">
          <w:rPr>
            <w:rStyle w:val="Hyperlink"/>
            <w:rFonts w:ascii="Lato" w:hAnsi="Lato"/>
            <w:b/>
            <w:i/>
            <w:sz w:val="20"/>
            <w:szCs w:val="20"/>
          </w:rPr>
          <w:t>nkindrachuk@gymbc.org</w:t>
        </w:r>
      </w:hyperlink>
      <w:r w:rsidR="00DB789A">
        <w:rPr>
          <w:rFonts w:ascii="Lato" w:hAnsi="Lato"/>
          <w:b/>
          <w:i/>
          <w:sz w:val="20"/>
          <w:szCs w:val="20"/>
        </w:rPr>
        <w:t>)</w:t>
      </w:r>
    </w:p>
    <w:p w14:paraId="7C87F5ED" w14:textId="77777777" w:rsidR="00C67750" w:rsidRPr="00C67750" w:rsidRDefault="00C67750" w:rsidP="00AD29AC">
      <w:pPr>
        <w:spacing w:after="0" w:line="240" w:lineRule="auto"/>
        <w:textAlignment w:val="baseline"/>
        <w:rPr>
          <w:rFonts w:ascii="Lato" w:hAnsi="Lato"/>
          <w:b/>
          <w:sz w:val="20"/>
          <w:szCs w:val="20"/>
        </w:rPr>
      </w:pPr>
    </w:p>
    <w:p w14:paraId="06F28C7F" w14:textId="0CC41F18" w:rsidR="00C67750" w:rsidRPr="00C67750" w:rsidRDefault="00C67750" w:rsidP="00C67750">
      <w:pPr>
        <w:spacing w:after="0" w:line="276" w:lineRule="auto"/>
        <w:rPr>
          <w:rFonts w:ascii="Lato" w:hAnsi="Lato"/>
          <w:sz w:val="20"/>
          <w:szCs w:val="20"/>
        </w:rPr>
      </w:pPr>
      <w:r w:rsidRPr="00C67750">
        <w:rPr>
          <w:rFonts w:ascii="Lato" w:hAnsi="Lato"/>
          <w:sz w:val="20"/>
          <w:szCs w:val="20"/>
        </w:rPr>
        <w:t>(</w:t>
      </w:r>
      <w:r w:rsidR="002E6448" w:rsidRPr="00E83E18">
        <w:rPr>
          <w:rFonts w:ascii="Lato" w:eastAsia="Times New Roman" w:hAnsi="Lato" w:cs="Arial"/>
          <w:b/>
          <w:color w:val="000000"/>
          <w:sz w:val="20"/>
          <w:szCs w:val="20"/>
          <w:highlight w:val="yellow"/>
          <w:lang w:eastAsia="en-CA"/>
        </w:rPr>
        <w:t>INSERT CLUB NAME</w:t>
      </w:r>
      <w:r w:rsidR="002E6448">
        <w:rPr>
          <w:rFonts w:ascii="Lato" w:eastAsia="Times New Roman" w:hAnsi="Lato" w:cs="Arial"/>
          <w:b/>
          <w:color w:val="000000"/>
          <w:sz w:val="20"/>
          <w:szCs w:val="20"/>
          <w:highlight w:val="yellow"/>
          <w:lang w:eastAsia="en-CA"/>
        </w:rPr>
        <w:t xml:space="preserve"> </w:t>
      </w:r>
      <w:r w:rsidRPr="00C67750">
        <w:rPr>
          <w:rFonts w:ascii="Lato" w:hAnsi="Lato"/>
          <w:sz w:val="20"/>
          <w:szCs w:val="20"/>
        </w:rPr>
        <w:t>)</w:t>
      </w:r>
      <w:r w:rsidR="00DB789A">
        <w:rPr>
          <w:rFonts w:ascii="Lato" w:hAnsi="Lato"/>
          <w:sz w:val="20"/>
          <w:szCs w:val="20"/>
        </w:rPr>
        <w:t xml:space="preserve"> </w:t>
      </w:r>
      <w:r w:rsidR="002E6448">
        <w:rPr>
          <w:rFonts w:ascii="Lato" w:hAnsi="Lato"/>
          <w:sz w:val="20"/>
          <w:szCs w:val="20"/>
        </w:rPr>
        <w:t>has</w:t>
      </w:r>
      <w:r w:rsidR="00DB789A">
        <w:rPr>
          <w:rFonts w:ascii="Lato" w:hAnsi="Lato"/>
          <w:sz w:val="20"/>
          <w:szCs w:val="20"/>
        </w:rPr>
        <w:t xml:space="preserve"> update</w:t>
      </w:r>
      <w:r w:rsidR="002E6448">
        <w:rPr>
          <w:rFonts w:ascii="Lato" w:hAnsi="Lato"/>
          <w:sz w:val="20"/>
          <w:szCs w:val="20"/>
        </w:rPr>
        <w:t>d</w:t>
      </w:r>
      <w:r w:rsidR="00825895">
        <w:rPr>
          <w:rFonts w:ascii="Lato" w:hAnsi="Lato"/>
          <w:sz w:val="20"/>
          <w:szCs w:val="20"/>
        </w:rPr>
        <w:t xml:space="preserve"> its</w:t>
      </w:r>
      <w:r w:rsidR="00DB789A">
        <w:rPr>
          <w:rFonts w:ascii="Lato" w:hAnsi="Lato"/>
          <w:sz w:val="20"/>
          <w:szCs w:val="20"/>
        </w:rPr>
        <w:t xml:space="preserve"> organizational</w:t>
      </w:r>
      <w:r w:rsidRPr="00C67750">
        <w:rPr>
          <w:rFonts w:ascii="Lato" w:hAnsi="Lato"/>
          <w:sz w:val="20"/>
          <w:szCs w:val="20"/>
        </w:rPr>
        <w:t xml:space="preserve"> COVID-19 </w:t>
      </w:r>
      <w:r w:rsidR="00825895">
        <w:rPr>
          <w:rFonts w:ascii="Lato" w:hAnsi="Lato"/>
          <w:sz w:val="20"/>
          <w:szCs w:val="20"/>
        </w:rPr>
        <w:t>Return to Sport p</w:t>
      </w:r>
      <w:r w:rsidRPr="00C67750">
        <w:rPr>
          <w:rFonts w:ascii="Lato" w:hAnsi="Lato"/>
          <w:sz w:val="20"/>
          <w:szCs w:val="20"/>
        </w:rPr>
        <w:t>lan</w:t>
      </w:r>
      <w:r w:rsidR="00825895">
        <w:rPr>
          <w:rFonts w:ascii="Lato" w:hAnsi="Lato"/>
          <w:sz w:val="20"/>
          <w:szCs w:val="20"/>
        </w:rPr>
        <w:t xml:space="preserve">, and we will adhere </w:t>
      </w:r>
      <w:r w:rsidRPr="00C67750">
        <w:rPr>
          <w:rFonts w:ascii="Lato" w:hAnsi="Lato"/>
          <w:sz w:val="20"/>
          <w:szCs w:val="20"/>
        </w:rPr>
        <w:t xml:space="preserve">to all requirements set out in </w:t>
      </w:r>
      <w:r w:rsidR="00C50A51">
        <w:rPr>
          <w:rFonts w:ascii="Lato" w:hAnsi="Lato"/>
          <w:sz w:val="20"/>
          <w:szCs w:val="20"/>
        </w:rPr>
        <w:t xml:space="preserve">the </w:t>
      </w:r>
      <w:r w:rsidRPr="00C67750">
        <w:rPr>
          <w:rFonts w:ascii="Lato" w:hAnsi="Lato"/>
          <w:sz w:val="20"/>
          <w:szCs w:val="20"/>
        </w:rPr>
        <w:t>GBC’s Return to Sport Plan</w:t>
      </w:r>
      <w:r w:rsidR="00C50A51">
        <w:rPr>
          <w:rFonts w:ascii="Lato" w:hAnsi="Lato"/>
          <w:sz w:val="20"/>
          <w:szCs w:val="20"/>
        </w:rPr>
        <w:t>, and in our plan</w:t>
      </w:r>
      <w:r w:rsidR="00825895">
        <w:rPr>
          <w:rFonts w:ascii="Lato" w:hAnsi="Lato"/>
          <w:sz w:val="20"/>
          <w:szCs w:val="20"/>
        </w:rPr>
        <w:t xml:space="preserve">. This </w:t>
      </w:r>
      <w:r w:rsidR="00DB789A">
        <w:rPr>
          <w:rFonts w:ascii="Lato" w:hAnsi="Lato"/>
          <w:sz w:val="20"/>
          <w:szCs w:val="20"/>
        </w:rPr>
        <w:t>addendum (</w:t>
      </w:r>
      <w:r w:rsidR="00DB789A">
        <w:rPr>
          <w:rFonts w:ascii="Lato" w:hAnsi="Lato"/>
          <w:i/>
          <w:sz w:val="20"/>
          <w:szCs w:val="20"/>
        </w:rPr>
        <w:t>dated August 28, 2020)</w:t>
      </w:r>
      <w:r w:rsidR="00674CB8">
        <w:rPr>
          <w:rFonts w:ascii="Lato" w:hAnsi="Lato"/>
          <w:sz w:val="20"/>
          <w:szCs w:val="20"/>
        </w:rPr>
        <w:t xml:space="preserve"> </w:t>
      </w:r>
      <w:r w:rsidR="00C50A51">
        <w:rPr>
          <w:rFonts w:ascii="Lato" w:hAnsi="Lato"/>
          <w:sz w:val="20"/>
          <w:szCs w:val="20"/>
        </w:rPr>
        <w:t xml:space="preserve">will be attached to our club’ </w:t>
      </w:r>
      <w:r w:rsidR="00674CB8">
        <w:rPr>
          <w:rFonts w:ascii="Lato" w:hAnsi="Lato"/>
          <w:sz w:val="20"/>
          <w:szCs w:val="20"/>
        </w:rPr>
        <w:t xml:space="preserve">Safety Plan. </w:t>
      </w:r>
    </w:p>
    <w:p w14:paraId="2204A04E" w14:textId="77777777" w:rsidR="00C67750" w:rsidRPr="00C67750" w:rsidRDefault="00C67750" w:rsidP="00AD29AC">
      <w:pPr>
        <w:spacing w:after="0" w:line="240" w:lineRule="auto"/>
        <w:textAlignment w:val="baseline"/>
        <w:rPr>
          <w:rFonts w:ascii="Lato" w:hAnsi="Lato"/>
          <w:b/>
          <w:sz w:val="20"/>
          <w:szCs w:val="20"/>
        </w:rPr>
      </w:pPr>
    </w:p>
    <w:tbl>
      <w:tblPr>
        <w:tblStyle w:val="TableGrid"/>
        <w:tblW w:w="0" w:type="auto"/>
        <w:tblLook w:val="04A0" w:firstRow="1" w:lastRow="0" w:firstColumn="1" w:lastColumn="0" w:noHBand="0" w:noVBand="1"/>
      </w:tblPr>
      <w:tblGrid>
        <w:gridCol w:w="1134"/>
        <w:gridCol w:w="5098"/>
        <w:gridCol w:w="714"/>
        <w:gridCol w:w="2404"/>
      </w:tblGrid>
      <w:tr w:rsidR="00AD29AC" w:rsidRPr="00C67750" w14:paraId="72FFEE7F" w14:textId="77777777" w:rsidTr="00C67750">
        <w:tc>
          <w:tcPr>
            <w:tcW w:w="1134" w:type="dxa"/>
            <w:tcBorders>
              <w:top w:val="nil"/>
              <w:left w:val="nil"/>
              <w:bottom w:val="nil"/>
              <w:right w:val="nil"/>
            </w:tcBorders>
            <w:vAlign w:val="bottom"/>
          </w:tcPr>
          <w:p w14:paraId="2686A4B5" w14:textId="77777777" w:rsidR="00AD29AC" w:rsidRPr="00C67750" w:rsidRDefault="00AD29AC" w:rsidP="00A40B7B">
            <w:pPr>
              <w:pStyle w:val="NoSpacing"/>
              <w:rPr>
                <w:rFonts w:ascii="Lato" w:hAnsi="Lato"/>
                <w:sz w:val="20"/>
                <w:szCs w:val="20"/>
              </w:rPr>
            </w:pPr>
            <w:r w:rsidRPr="00C67750">
              <w:rPr>
                <w:rFonts w:ascii="Lato" w:hAnsi="Lato"/>
                <w:sz w:val="20"/>
                <w:szCs w:val="20"/>
                <w:lang w:val="fr-CA"/>
              </w:rPr>
              <w:t xml:space="preserve">Signature:          </w:t>
            </w:r>
          </w:p>
        </w:tc>
        <w:tc>
          <w:tcPr>
            <w:tcW w:w="5098" w:type="dxa"/>
            <w:tcBorders>
              <w:top w:val="nil"/>
              <w:left w:val="nil"/>
              <w:bottom w:val="single" w:sz="4" w:space="0" w:color="auto"/>
              <w:right w:val="nil"/>
            </w:tcBorders>
          </w:tcPr>
          <w:p w14:paraId="16697B77" w14:textId="77777777" w:rsidR="00AD29AC" w:rsidRPr="00C67750" w:rsidRDefault="00AD29AC" w:rsidP="00A40B7B">
            <w:pPr>
              <w:pStyle w:val="NoSpacing"/>
              <w:rPr>
                <w:rFonts w:ascii="Lato" w:hAnsi="Lato"/>
                <w:sz w:val="20"/>
                <w:szCs w:val="20"/>
              </w:rPr>
            </w:pPr>
          </w:p>
        </w:tc>
        <w:tc>
          <w:tcPr>
            <w:tcW w:w="714" w:type="dxa"/>
            <w:tcBorders>
              <w:top w:val="nil"/>
              <w:left w:val="nil"/>
              <w:bottom w:val="nil"/>
              <w:right w:val="nil"/>
            </w:tcBorders>
          </w:tcPr>
          <w:p w14:paraId="67B2312F" w14:textId="77777777" w:rsidR="00AD29AC" w:rsidRPr="00C67750" w:rsidRDefault="00AD29AC" w:rsidP="00A40B7B">
            <w:pPr>
              <w:spacing w:before="240"/>
              <w:rPr>
                <w:rFonts w:ascii="Lato" w:hAnsi="Lato"/>
                <w:sz w:val="20"/>
                <w:szCs w:val="20"/>
              </w:rPr>
            </w:pPr>
            <w:r w:rsidRPr="00C67750">
              <w:rPr>
                <w:rFonts w:ascii="Lato" w:hAnsi="Lato"/>
                <w:sz w:val="20"/>
                <w:szCs w:val="20"/>
                <w:lang w:val="fr-CA"/>
              </w:rPr>
              <w:t xml:space="preserve">Date:  </w:t>
            </w:r>
          </w:p>
        </w:tc>
        <w:tc>
          <w:tcPr>
            <w:tcW w:w="2404" w:type="dxa"/>
            <w:tcBorders>
              <w:top w:val="nil"/>
              <w:left w:val="nil"/>
              <w:bottom w:val="single" w:sz="4" w:space="0" w:color="auto"/>
              <w:right w:val="nil"/>
            </w:tcBorders>
          </w:tcPr>
          <w:p w14:paraId="3A15D7AE" w14:textId="77777777" w:rsidR="00AD29AC" w:rsidRPr="00C67750" w:rsidRDefault="00AD29AC" w:rsidP="00A40B7B">
            <w:pPr>
              <w:spacing w:before="240"/>
              <w:rPr>
                <w:rFonts w:ascii="Lato" w:hAnsi="Lato"/>
                <w:sz w:val="20"/>
                <w:szCs w:val="20"/>
              </w:rPr>
            </w:pPr>
          </w:p>
        </w:tc>
      </w:tr>
      <w:tr w:rsidR="00AD29AC" w:rsidRPr="00C67750" w14:paraId="33382639" w14:textId="77777777" w:rsidTr="00A40B7B">
        <w:tc>
          <w:tcPr>
            <w:tcW w:w="1134" w:type="dxa"/>
            <w:tcBorders>
              <w:top w:val="nil"/>
              <w:left w:val="nil"/>
              <w:bottom w:val="nil"/>
              <w:right w:val="nil"/>
            </w:tcBorders>
            <w:vAlign w:val="bottom"/>
          </w:tcPr>
          <w:p w14:paraId="5F6D787E" w14:textId="77777777" w:rsidR="00AD29AC" w:rsidRPr="00C67750" w:rsidRDefault="00AD29AC" w:rsidP="00A40B7B">
            <w:pPr>
              <w:pStyle w:val="NoSpacing"/>
              <w:rPr>
                <w:rFonts w:ascii="Lato" w:hAnsi="Lato"/>
                <w:sz w:val="20"/>
                <w:szCs w:val="20"/>
              </w:rPr>
            </w:pPr>
          </w:p>
        </w:tc>
        <w:tc>
          <w:tcPr>
            <w:tcW w:w="5098" w:type="dxa"/>
            <w:tcBorders>
              <w:top w:val="single" w:sz="4" w:space="0" w:color="auto"/>
              <w:left w:val="nil"/>
              <w:bottom w:val="nil"/>
              <w:right w:val="nil"/>
            </w:tcBorders>
          </w:tcPr>
          <w:p w14:paraId="05B46B72" w14:textId="77777777" w:rsidR="00AD29AC" w:rsidRPr="00C67750" w:rsidRDefault="00AD29AC" w:rsidP="00A40B7B">
            <w:pPr>
              <w:pStyle w:val="NoSpacing"/>
              <w:jc w:val="center"/>
              <w:rPr>
                <w:rFonts w:ascii="Lato" w:hAnsi="Lato"/>
                <w:sz w:val="20"/>
                <w:szCs w:val="20"/>
                <w:lang w:val="en-US"/>
              </w:rPr>
            </w:pPr>
            <w:r w:rsidRPr="00C67750">
              <w:rPr>
                <w:rFonts w:ascii="Lato" w:hAnsi="Lato"/>
                <w:sz w:val="20"/>
                <w:szCs w:val="20"/>
                <w:lang w:val="en-US"/>
              </w:rPr>
              <w:t>Member Club Owner/Board Chair</w:t>
            </w:r>
          </w:p>
        </w:tc>
        <w:tc>
          <w:tcPr>
            <w:tcW w:w="714" w:type="dxa"/>
            <w:tcBorders>
              <w:top w:val="nil"/>
              <w:left w:val="nil"/>
              <w:bottom w:val="nil"/>
              <w:right w:val="nil"/>
            </w:tcBorders>
          </w:tcPr>
          <w:p w14:paraId="758A9694" w14:textId="77777777" w:rsidR="00AD29AC" w:rsidRPr="00C67750" w:rsidRDefault="00AD29AC" w:rsidP="00A40B7B">
            <w:pPr>
              <w:spacing w:before="240"/>
              <w:rPr>
                <w:rFonts w:ascii="Lato" w:hAnsi="Lato"/>
                <w:sz w:val="20"/>
                <w:szCs w:val="20"/>
              </w:rPr>
            </w:pPr>
          </w:p>
        </w:tc>
        <w:tc>
          <w:tcPr>
            <w:tcW w:w="2404" w:type="dxa"/>
            <w:tcBorders>
              <w:top w:val="single" w:sz="4" w:space="0" w:color="auto"/>
              <w:left w:val="nil"/>
              <w:bottom w:val="nil"/>
              <w:right w:val="nil"/>
            </w:tcBorders>
          </w:tcPr>
          <w:p w14:paraId="60BFA55F" w14:textId="77777777" w:rsidR="00AD29AC" w:rsidRPr="00C67750" w:rsidRDefault="00AD29AC" w:rsidP="00A40B7B">
            <w:pPr>
              <w:spacing w:before="240"/>
              <w:rPr>
                <w:rFonts w:ascii="Lato" w:hAnsi="Lato"/>
                <w:sz w:val="20"/>
                <w:szCs w:val="20"/>
              </w:rPr>
            </w:pPr>
          </w:p>
        </w:tc>
      </w:tr>
      <w:tr w:rsidR="00AD29AC" w:rsidRPr="00C67750" w14:paraId="4B6088C7" w14:textId="77777777" w:rsidTr="00A40B7B">
        <w:tc>
          <w:tcPr>
            <w:tcW w:w="1134" w:type="dxa"/>
            <w:tcBorders>
              <w:top w:val="nil"/>
              <w:left w:val="nil"/>
              <w:bottom w:val="nil"/>
              <w:right w:val="nil"/>
            </w:tcBorders>
            <w:vAlign w:val="bottom"/>
          </w:tcPr>
          <w:p w14:paraId="0C1F2417" w14:textId="77777777" w:rsidR="00AD29AC" w:rsidRPr="00C67750" w:rsidRDefault="00AD29AC" w:rsidP="00A40B7B">
            <w:pPr>
              <w:pStyle w:val="NoSpacing"/>
              <w:rPr>
                <w:rFonts w:ascii="Lato" w:hAnsi="Lato"/>
                <w:sz w:val="20"/>
                <w:szCs w:val="20"/>
              </w:rPr>
            </w:pPr>
            <w:r w:rsidRPr="00C67750">
              <w:rPr>
                <w:rFonts w:ascii="Lato" w:hAnsi="Lato"/>
                <w:sz w:val="20"/>
                <w:szCs w:val="20"/>
                <w:lang w:val="fr-CA"/>
              </w:rPr>
              <w:t xml:space="preserve">Signature:          </w:t>
            </w:r>
          </w:p>
        </w:tc>
        <w:tc>
          <w:tcPr>
            <w:tcW w:w="5098" w:type="dxa"/>
            <w:tcBorders>
              <w:top w:val="nil"/>
              <w:left w:val="nil"/>
              <w:right w:val="nil"/>
            </w:tcBorders>
          </w:tcPr>
          <w:p w14:paraId="21B82F7E" w14:textId="77777777" w:rsidR="00AD29AC" w:rsidRPr="00C67750" w:rsidRDefault="00AD29AC" w:rsidP="00A40B7B">
            <w:pPr>
              <w:pStyle w:val="NoSpacing"/>
              <w:rPr>
                <w:rFonts w:ascii="Lato" w:hAnsi="Lato"/>
                <w:sz w:val="20"/>
                <w:szCs w:val="20"/>
              </w:rPr>
            </w:pPr>
          </w:p>
        </w:tc>
        <w:tc>
          <w:tcPr>
            <w:tcW w:w="714" w:type="dxa"/>
            <w:tcBorders>
              <w:top w:val="nil"/>
              <w:left w:val="nil"/>
              <w:bottom w:val="nil"/>
              <w:right w:val="nil"/>
            </w:tcBorders>
          </w:tcPr>
          <w:p w14:paraId="3202C3E6" w14:textId="77777777" w:rsidR="00AD29AC" w:rsidRPr="00C67750" w:rsidRDefault="00AD29AC" w:rsidP="00A40B7B">
            <w:pPr>
              <w:spacing w:before="240"/>
              <w:rPr>
                <w:rFonts w:ascii="Lato" w:hAnsi="Lato"/>
                <w:sz w:val="20"/>
                <w:szCs w:val="20"/>
              </w:rPr>
            </w:pPr>
            <w:r w:rsidRPr="00C67750">
              <w:rPr>
                <w:rFonts w:ascii="Lato" w:hAnsi="Lato"/>
                <w:sz w:val="20"/>
                <w:szCs w:val="20"/>
                <w:lang w:val="fr-CA"/>
              </w:rPr>
              <w:t xml:space="preserve">Date:  </w:t>
            </w:r>
          </w:p>
        </w:tc>
        <w:tc>
          <w:tcPr>
            <w:tcW w:w="2404" w:type="dxa"/>
            <w:tcBorders>
              <w:top w:val="nil"/>
              <w:left w:val="nil"/>
              <w:bottom w:val="single" w:sz="4" w:space="0" w:color="auto"/>
              <w:right w:val="nil"/>
            </w:tcBorders>
          </w:tcPr>
          <w:p w14:paraId="2F222134" w14:textId="77777777" w:rsidR="00AD29AC" w:rsidRPr="00C67750" w:rsidRDefault="00AD29AC" w:rsidP="00A40B7B">
            <w:pPr>
              <w:spacing w:before="240"/>
              <w:rPr>
                <w:rFonts w:ascii="Lato" w:hAnsi="Lato"/>
                <w:sz w:val="20"/>
                <w:szCs w:val="20"/>
              </w:rPr>
            </w:pPr>
          </w:p>
        </w:tc>
      </w:tr>
      <w:tr w:rsidR="00AD29AC" w:rsidRPr="00C67750" w14:paraId="7BD3D012" w14:textId="77777777" w:rsidTr="00A40B7B">
        <w:trPr>
          <w:trHeight w:val="355"/>
        </w:trPr>
        <w:tc>
          <w:tcPr>
            <w:tcW w:w="1134" w:type="dxa"/>
            <w:tcBorders>
              <w:top w:val="nil"/>
              <w:left w:val="nil"/>
              <w:bottom w:val="nil"/>
              <w:right w:val="nil"/>
            </w:tcBorders>
            <w:vAlign w:val="bottom"/>
          </w:tcPr>
          <w:p w14:paraId="516C1FAC" w14:textId="77777777" w:rsidR="00AD29AC" w:rsidRPr="00C67750" w:rsidRDefault="00AD29AC" w:rsidP="00A40B7B">
            <w:pPr>
              <w:pStyle w:val="NoSpacing"/>
              <w:jc w:val="center"/>
              <w:rPr>
                <w:rFonts w:ascii="Lato" w:hAnsi="Lato"/>
                <w:sz w:val="20"/>
                <w:szCs w:val="20"/>
                <w:lang w:val="en-US"/>
              </w:rPr>
            </w:pPr>
          </w:p>
        </w:tc>
        <w:tc>
          <w:tcPr>
            <w:tcW w:w="5098" w:type="dxa"/>
            <w:tcBorders>
              <w:left w:val="nil"/>
              <w:bottom w:val="nil"/>
              <w:right w:val="nil"/>
            </w:tcBorders>
          </w:tcPr>
          <w:p w14:paraId="3C07DA1C" w14:textId="77777777" w:rsidR="00AD29AC" w:rsidRPr="00C67750" w:rsidRDefault="00AD29AC" w:rsidP="00A40B7B">
            <w:pPr>
              <w:pStyle w:val="NoSpacing"/>
              <w:jc w:val="center"/>
              <w:rPr>
                <w:rFonts w:ascii="Lato" w:hAnsi="Lato"/>
                <w:sz w:val="20"/>
                <w:szCs w:val="20"/>
                <w:lang w:val="en-US"/>
              </w:rPr>
            </w:pPr>
            <w:r w:rsidRPr="00C67750">
              <w:rPr>
                <w:rFonts w:ascii="Lato" w:hAnsi="Lato"/>
                <w:sz w:val="20"/>
                <w:szCs w:val="20"/>
                <w:lang w:val="en-US"/>
              </w:rPr>
              <w:t>COVID-19 Club Representative</w:t>
            </w:r>
          </w:p>
          <w:p w14:paraId="144728BC" w14:textId="77777777" w:rsidR="00AD29AC" w:rsidRPr="00C67750" w:rsidRDefault="00AD29AC" w:rsidP="00A40B7B">
            <w:pPr>
              <w:pStyle w:val="NoSpacing"/>
              <w:jc w:val="center"/>
              <w:rPr>
                <w:rFonts w:ascii="Lato" w:hAnsi="Lato"/>
                <w:sz w:val="20"/>
                <w:szCs w:val="20"/>
                <w:lang w:val="en-US"/>
              </w:rPr>
            </w:pPr>
          </w:p>
        </w:tc>
        <w:tc>
          <w:tcPr>
            <w:tcW w:w="714" w:type="dxa"/>
            <w:tcBorders>
              <w:top w:val="nil"/>
              <w:left w:val="nil"/>
              <w:bottom w:val="nil"/>
              <w:right w:val="nil"/>
            </w:tcBorders>
          </w:tcPr>
          <w:p w14:paraId="08F26F7E" w14:textId="77777777" w:rsidR="00AD29AC" w:rsidRPr="00C67750" w:rsidRDefault="00AD29AC" w:rsidP="00A40B7B">
            <w:pPr>
              <w:pStyle w:val="NoSpacing"/>
              <w:rPr>
                <w:rFonts w:ascii="Lato" w:hAnsi="Lato"/>
                <w:sz w:val="20"/>
                <w:szCs w:val="20"/>
              </w:rPr>
            </w:pPr>
          </w:p>
        </w:tc>
        <w:tc>
          <w:tcPr>
            <w:tcW w:w="2404" w:type="dxa"/>
            <w:tcBorders>
              <w:top w:val="single" w:sz="4" w:space="0" w:color="auto"/>
              <w:left w:val="nil"/>
              <w:bottom w:val="nil"/>
              <w:right w:val="nil"/>
            </w:tcBorders>
          </w:tcPr>
          <w:p w14:paraId="57ABFB48" w14:textId="77777777" w:rsidR="00AD29AC" w:rsidRPr="00C67750" w:rsidRDefault="00AD29AC" w:rsidP="00A40B7B">
            <w:pPr>
              <w:pStyle w:val="NoSpacing"/>
              <w:rPr>
                <w:rFonts w:ascii="Lato" w:hAnsi="Lato"/>
                <w:sz w:val="20"/>
                <w:szCs w:val="20"/>
              </w:rPr>
            </w:pPr>
          </w:p>
        </w:tc>
      </w:tr>
    </w:tbl>
    <w:p w14:paraId="07E2375B" w14:textId="77777777" w:rsidR="00A86765" w:rsidRPr="00AD29AC" w:rsidRDefault="00A86765" w:rsidP="00AD29AC">
      <w:pPr>
        <w:spacing w:after="0"/>
        <w:rPr>
          <w:rFonts w:ascii="Lato" w:hAnsi="Lato"/>
        </w:rPr>
      </w:pPr>
    </w:p>
    <w:sectPr w:rsidR="00A86765" w:rsidRPr="00AD29AC" w:rsidSect="00AD29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72804"/>
    <w:multiLevelType w:val="multilevel"/>
    <w:tmpl w:val="E25804A6"/>
    <w:lvl w:ilvl="0">
      <w:start w:val="1"/>
      <w:numFmt w:val="bullet"/>
      <w:lvlText w:val=""/>
      <w:lvlJc w:val="left"/>
      <w:pPr>
        <w:tabs>
          <w:tab w:val="num" w:pos="720"/>
        </w:tabs>
        <w:ind w:left="720" w:hanging="360"/>
      </w:pPr>
      <w:rPr>
        <w:rFonts w:ascii="Symbol" w:hAnsi="Symbol" w:hint="default"/>
      </w:rPr>
    </w:lvl>
    <w:lvl w:ilvl="1">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264E6B"/>
    <w:multiLevelType w:val="multilevel"/>
    <w:tmpl w:val="3D1021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AC"/>
    <w:rsid w:val="002E6448"/>
    <w:rsid w:val="003B5EBA"/>
    <w:rsid w:val="00674CB8"/>
    <w:rsid w:val="006779FB"/>
    <w:rsid w:val="00825895"/>
    <w:rsid w:val="00A86765"/>
    <w:rsid w:val="00AD29AC"/>
    <w:rsid w:val="00C50A51"/>
    <w:rsid w:val="00C67750"/>
    <w:rsid w:val="00DB789A"/>
    <w:rsid w:val="00E83E18"/>
    <w:rsid w:val="00F8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8E0C7"/>
  <w15:chartTrackingRefBased/>
  <w15:docId w15:val="{BAAD9746-2BA0-4F11-A5D2-4C08C4E5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29AC"/>
    <w:rPr>
      <w:rFonts w:ascii="Calibri" w:eastAsia="Calibri" w:hAnsi="Calibri" w:cs="Times New Roman"/>
    </w:rPr>
  </w:style>
  <w:style w:type="paragraph" w:styleId="Heading1">
    <w:name w:val="heading 1"/>
    <w:basedOn w:val="Normal"/>
    <w:next w:val="Normal"/>
    <w:link w:val="Heading1Char"/>
    <w:uiPriority w:val="9"/>
    <w:qFormat/>
    <w:rsid w:val="00AD29AC"/>
    <w:pPr>
      <w:keepNext/>
      <w:keepLines/>
      <w:spacing w:before="240" w:after="0"/>
      <w:outlineLvl w:val="0"/>
    </w:pPr>
    <w:rPr>
      <w:rFonts w:ascii="Lato" w:eastAsia="Times New Roman" w:hAnsi="Lato"/>
      <w:color w:val="3B73B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9AC"/>
    <w:rPr>
      <w:rFonts w:ascii="Lato" w:eastAsia="Times New Roman" w:hAnsi="Lato" w:cs="Times New Roman"/>
      <w:color w:val="3B73B9"/>
      <w:sz w:val="32"/>
      <w:szCs w:val="32"/>
    </w:rPr>
  </w:style>
  <w:style w:type="character" w:styleId="Hyperlink">
    <w:name w:val="Hyperlink"/>
    <w:uiPriority w:val="99"/>
    <w:unhideWhenUsed/>
    <w:rsid w:val="00AD29AC"/>
    <w:rPr>
      <w:color w:val="0563C1"/>
      <w:u w:val="single"/>
    </w:rPr>
  </w:style>
  <w:style w:type="paragraph" w:styleId="ListParagraph">
    <w:name w:val="List Paragraph"/>
    <w:basedOn w:val="Normal"/>
    <w:uiPriority w:val="34"/>
    <w:qFormat/>
    <w:rsid w:val="00AD29AC"/>
    <w:pPr>
      <w:ind w:left="720"/>
      <w:contextualSpacing/>
    </w:pPr>
    <w:rPr>
      <w:lang w:val="en-CA"/>
    </w:rPr>
  </w:style>
  <w:style w:type="table" w:styleId="TableGrid">
    <w:name w:val="Table Grid"/>
    <w:basedOn w:val="TableNormal"/>
    <w:uiPriority w:val="39"/>
    <w:rsid w:val="00AD29AC"/>
    <w:pPr>
      <w:spacing w:after="0" w:line="240" w:lineRule="auto"/>
    </w:pPr>
    <w:rPr>
      <w:rFonts w:ascii="Arial" w:eastAsia="Arial" w:hAnsi="Arial" w:cs="Arial"/>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D29AC"/>
    <w:pPr>
      <w:spacing w:after="0" w:line="240" w:lineRule="auto"/>
    </w:pPr>
    <w:rPr>
      <w:rFonts w:ascii="Arial" w:eastAsia="Arial" w:hAnsi="Arial" w:cs="Arial"/>
      <w:lang w:val="en"/>
    </w:rPr>
  </w:style>
  <w:style w:type="character" w:styleId="FollowedHyperlink">
    <w:name w:val="FollowedHyperlink"/>
    <w:basedOn w:val="DefaultParagraphFont"/>
    <w:uiPriority w:val="99"/>
    <w:semiHidden/>
    <w:unhideWhenUsed/>
    <w:rsid w:val="00C67750"/>
    <w:rPr>
      <w:color w:val="954F72" w:themeColor="followedHyperlink"/>
      <w:u w:val="single"/>
    </w:rPr>
  </w:style>
  <w:style w:type="character" w:styleId="UnresolvedMention">
    <w:name w:val="Unresolved Mention"/>
    <w:basedOn w:val="DefaultParagraphFont"/>
    <w:uiPriority w:val="99"/>
    <w:semiHidden/>
    <w:unhideWhenUsed/>
    <w:rsid w:val="00DB789A"/>
    <w:rPr>
      <w:color w:val="605E5C"/>
      <w:shd w:val="clear" w:color="auto" w:fill="E1DFDD"/>
    </w:rPr>
  </w:style>
  <w:style w:type="character" w:styleId="CommentReference">
    <w:name w:val="annotation reference"/>
    <w:basedOn w:val="DefaultParagraphFont"/>
    <w:uiPriority w:val="99"/>
    <w:semiHidden/>
    <w:unhideWhenUsed/>
    <w:rsid w:val="002E6448"/>
    <w:rPr>
      <w:sz w:val="16"/>
      <w:szCs w:val="16"/>
    </w:rPr>
  </w:style>
  <w:style w:type="paragraph" w:styleId="CommentText">
    <w:name w:val="annotation text"/>
    <w:basedOn w:val="Normal"/>
    <w:link w:val="CommentTextChar"/>
    <w:uiPriority w:val="99"/>
    <w:semiHidden/>
    <w:unhideWhenUsed/>
    <w:rsid w:val="002E6448"/>
    <w:pPr>
      <w:spacing w:line="240" w:lineRule="auto"/>
    </w:pPr>
    <w:rPr>
      <w:sz w:val="20"/>
      <w:szCs w:val="20"/>
    </w:rPr>
  </w:style>
  <w:style w:type="character" w:customStyle="1" w:styleId="CommentTextChar">
    <w:name w:val="Comment Text Char"/>
    <w:basedOn w:val="DefaultParagraphFont"/>
    <w:link w:val="CommentText"/>
    <w:uiPriority w:val="99"/>
    <w:semiHidden/>
    <w:rsid w:val="002E644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E6448"/>
    <w:rPr>
      <w:b/>
      <w:bCs/>
    </w:rPr>
  </w:style>
  <w:style w:type="character" w:customStyle="1" w:styleId="CommentSubjectChar">
    <w:name w:val="Comment Subject Char"/>
    <w:basedOn w:val="CommentTextChar"/>
    <w:link w:val="CommentSubject"/>
    <w:uiPriority w:val="99"/>
    <w:semiHidden/>
    <w:rsid w:val="002E6448"/>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E64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44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gov.bc.ca/gov/content/health/about-bc-s-health-care-system/office-of-the-provincial-health-officer/current-health-topics/covid-19-novel-coronavirus?bcgovtm=20200506_GCPE_AM_COVID_11_NOTIFICATION_BCGOVNEWS_BCGOV_EN_BC__NOTIFICATION" TargetMode="External"/><Relationship Id="rId3" Type="http://schemas.openxmlformats.org/officeDocument/2006/relationships/settings" Target="settings.xml"/><Relationship Id="rId7" Type="http://schemas.openxmlformats.org/officeDocument/2006/relationships/hyperlink" Target="mailto:nkindrachuk@gymb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ymbc.org/2020-08-25/entering-phase-3-progressively-loosen/" TargetMode="External"/><Relationship Id="rId11" Type="http://schemas.openxmlformats.org/officeDocument/2006/relationships/theme" Target="theme/theme1.xml"/><Relationship Id="rId5" Type="http://schemas.openxmlformats.org/officeDocument/2006/relationships/hyperlink" Target="https://www.viasport.ca/return-sport?utm_source=PSO+Connector&amp;utm_campaign=a87ffc45cd-Sportscape_2019_COPY_02&amp;utm_medium=email&amp;utm_term=0_9305c55a53-a87ffc45cd-38432759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kindrachuk@gymb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869</Words>
  <Characters>4959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Kindrachuk</dc:creator>
  <cp:keywords/>
  <dc:description/>
  <cp:lastModifiedBy>Andree Montreuil</cp:lastModifiedBy>
  <cp:revision>2</cp:revision>
  <dcterms:created xsi:type="dcterms:W3CDTF">2020-08-28T00:17:00Z</dcterms:created>
  <dcterms:modified xsi:type="dcterms:W3CDTF">2020-08-28T00:17:00Z</dcterms:modified>
</cp:coreProperties>
</file>